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860" w:rsidRPr="00991B7D" w:rsidRDefault="00B46860" w:rsidP="00B46860">
      <w:pPr>
        <w:spacing w:after="0" w:line="240" w:lineRule="auto"/>
        <w:rPr>
          <w:rFonts w:ascii="Times New Roman" w:eastAsia="Times New Roman" w:hAnsi="Times New Roman" w:cs="Times New Roman"/>
          <w:sz w:val="28"/>
          <w:szCs w:val="28"/>
          <w:lang w:eastAsia="ru-RU"/>
        </w:rPr>
      </w:pPr>
    </w:p>
    <w:p w:rsidR="00B46860" w:rsidRDefault="00B46860" w:rsidP="00B46860">
      <w:pPr>
        <w:pStyle w:val="ac"/>
        <w:ind w:left="1985"/>
        <w:jc w:val="center"/>
        <w:rPr>
          <w:szCs w:val="20"/>
        </w:rPr>
      </w:pPr>
      <w:r>
        <w:rPr>
          <w:noProof/>
          <w:lang w:eastAsia="ru-RU"/>
        </w:rPr>
        <w:drawing>
          <wp:anchor distT="0" distB="0" distL="114300" distR="114300" simplePos="0" relativeHeight="251714560" behindDoc="1" locked="0" layoutInCell="1" allowOverlap="0" wp14:anchorId="02027D8F" wp14:editId="349793DE">
            <wp:simplePos x="0" y="0"/>
            <wp:positionH relativeFrom="column">
              <wp:posOffset>-472440</wp:posOffset>
            </wp:positionH>
            <wp:positionV relativeFrom="paragraph">
              <wp:posOffset>-423545</wp:posOffset>
            </wp:positionV>
            <wp:extent cx="1851660" cy="1912620"/>
            <wp:effectExtent l="0" t="0" r="0" b="0"/>
            <wp:wrapNone/>
            <wp:docPr id="179" name="Рисунок 179" descr="лого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ого для бланк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1660" cy="191262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0"/>
        </w:rPr>
        <w:t>ДЕПАРТАМЕНТ ОБРАЗОВАНИЯ И НАУКИ ГОРОДА МОСКВЫ</w:t>
      </w:r>
    </w:p>
    <w:p w:rsidR="00B46860" w:rsidRDefault="00B46860" w:rsidP="00B46860">
      <w:pPr>
        <w:pStyle w:val="ac"/>
        <w:ind w:left="1985"/>
        <w:jc w:val="center"/>
        <w:rPr>
          <w:szCs w:val="20"/>
        </w:rPr>
      </w:pPr>
      <w:r>
        <w:rPr>
          <w:noProof/>
          <w:lang w:eastAsia="ru-RU"/>
        </w:rPr>
        <mc:AlternateContent>
          <mc:Choice Requires="wps">
            <w:drawing>
              <wp:anchor distT="45720" distB="45720" distL="114300" distR="114300" simplePos="0" relativeHeight="251715584" behindDoc="0" locked="0" layoutInCell="1" allowOverlap="1" wp14:anchorId="361078FA" wp14:editId="30FDEAAF">
                <wp:simplePos x="0" y="0"/>
                <wp:positionH relativeFrom="column">
                  <wp:posOffset>-47625</wp:posOffset>
                </wp:positionH>
                <wp:positionV relativeFrom="paragraph">
                  <wp:posOffset>83820</wp:posOffset>
                </wp:positionV>
                <wp:extent cx="1016000" cy="295910"/>
                <wp:effectExtent l="0" t="635" r="3175" b="0"/>
                <wp:wrapSquare wrapText="bothSides"/>
                <wp:docPr id="177" name="Надпись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860" w:rsidRDefault="00B46860" w:rsidP="00B46860">
                            <w:pPr>
                              <w:rPr>
                                <w:rFonts w:ascii="AGGloriaC" w:hAnsi="AGGloriaC"/>
                                <w:sz w:val="14"/>
                              </w:rPr>
                            </w:pPr>
                            <w:r>
                              <w:rPr>
                                <w:rFonts w:ascii="AGGloriaC" w:hAnsi="AGGloriaC"/>
                                <w:sz w:val="14"/>
                              </w:rPr>
                              <w:t>ПОКРОВСКИЙ</w:t>
                            </w:r>
                          </w:p>
                          <w:p w:rsidR="00B46860" w:rsidRDefault="00B46860" w:rsidP="00B46860">
                            <w:pPr>
                              <w:rPr>
                                <w:rFonts w:ascii="AGGloriaC" w:hAnsi="AGGloriaC"/>
                                <w:sz w:val="14"/>
                              </w:rPr>
                            </w:pPr>
                            <w:r>
                              <w:rPr>
                                <w:rFonts w:ascii="AGGloriaC" w:hAnsi="AGGloriaC"/>
                                <w:sz w:val="14"/>
                              </w:rPr>
                              <w:t>КВАРТАЛ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1078FA" id="_x0000_t202" coordsize="21600,21600" o:spt="202" path="m,l,21600r21600,l21600,xe">
                <v:stroke joinstyle="miter"/>
                <v:path gradientshapeok="t" o:connecttype="rect"/>
              </v:shapetype>
              <v:shape id="Надпись 177" o:spid="_x0000_s1026" type="#_x0000_t202" style="position:absolute;left:0;text-align:left;margin-left:-3.75pt;margin-top:6.6pt;width:80pt;height:23.3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" filled="f" stroked="f">
                <v:textbox style="mso-fit-shape-to-text:t">
                  <w:txbxContent>
                    <w:p w:rsidR="00B46860" w:rsidRDefault="00B46860" w:rsidP="00B46860">
                      <w:pPr>
                        <w:rPr>
                          <w:rFonts w:ascii="AGGloriaC" w:hAnsi="AGGloriaC"/>
                          <w:sz w:val="14"/>
                        </w:rPr>
                      </w:pPr>
                      <w:r>
                        <w:rPr>
                          <w:rFonts w:ascii="AGGloriaC" w:hAnsi="AGGloriaC"/>
                          <w:sz w:val="14"/>
                        </w:rPr>
                        <w:t>ПОКРОВСКИЙ</w:t>
                      </w:r>
                    </w:p>
                    <w:p w:rsidR="00B46860" w:rsidRDefault="00B46860" w:rsidP="00B46860">
                      <w:pPr>
                        <w:rPr>
                          <w:rFonts w:ascii="AGGloriaC" w:hAnsi="AGGloriaC"/>
                          <w:sz w:val="14"/>
                        </w:rPr>
                      </w:pPr>
                      <w:r>
                        <w:rPr>
                          <w:rFonts w:ascii="AGGloriaC" w:hAnsi="AGGloriaC"/>
                          <w:sz w:val="14"/>
                        </w:rPr>
                        <w:t>КВАРТАЛ</w:t>
                      </w:r>
                    </w:p>
                  </w:txbxContent>
                </v:textbox>
                <w10:wrap type="square"/>
              </v:shape>
            </w:pict>
          </mc:Fallback>
        </mc:AlternateContent>
      </w:r>
      <w:r>
        <w:rPr>
          <w:szCs w:val="20"/>
        </w:rPr>
        <w:t>Государственное бюджетное общеобразовательное</w:t>
      </w:r>
    </w:p>
    <w:p w:rsidR="00B46860" w:rsidRDefault="00B46860" w:rsidP="00B46860">
      <w:pPr>
        <w:pStyle w:val="aa"/>
        <w:ind w:left="1985"/>
        <w:jc w:val="center"/>
        <w:rPr>
          <w:rFonts w:ascii="AGGloriaC" w:hAnsi="AGGloriaC"/>
          <w:sz w:val="24"/>
          <w:szCs w:val="20"/>
        </w:rPr>
      </w:pPr>
      <w:r>
        <w:rPr>
          <w:rFonts w:ascii="AGGloriaC" w:hAnsi="AGGloriaC"/>
          <w:sz w:val="24"/>
          <w:szCs w:val="20"/>
        </w:rPr>
        <w:t>учреждение города Москвы «Школа «Покровский квартал»</w:t>
      </w:r>
    </w:p>
    <w:p w:rsidR="00B46860" w:rsidRDefault="00B46860" w:rsidP="00B46860">
      <w:pPr>
        <w:pStyle w:val="aa"/>
        <w:ind w:left="2268"/>
        <w:rPr>
          <w:rFonts w:ascii="AGGloriaC" w:hAnsi="AGGloriaC"/>
          <w:sz w:val="20"/>
          <w:szCs w:val="20"/>
        </w:rPr>
      </w:pPr>
    </w:p>
    <w:p w:rsidR="00B46860" w:rsidRDefault="00B46860" w:rsidP="00B46860">
      <w:pPr>
        <w:pStyle w:val="ad"/>
        <w:ind w:left="1985" w:right="-24"/>
        <w:jc w:val="center"/>
        <w:rPr>
          <w:b w:val="0"/>
          <w:sz w:val="20"/>
        </w:rPr>
      </w:pPr>
      <w:r>
        <w:rPr>
          <w:b w:val="0"/>
          <w:sz w:val="20"/>
        </w:rPr>
        <w:t>Большой Казенный пер., д. 9, Москва, 105064</w:t>
      </w:r>
    </w:p>
    <w:p w:rsidR="00B46860" w:rsidRDefault="00B46860" w:rsidP="00B46860">
      <w:pPr>
        <w:pStyle w:val="ad"/>
        <w:spacing w:line="360" w:lineRule="auto"/>
        <w:ind w:left="1985" w:right="-24"/>
        <w:jc w:val="center"/>
        <w:rPr>
          <w:b w:val="0"/>
          <w:sz w:val="20"/>
          <w:lang w:val="en-US"/>
        </w:rPr>
      </w:pPr>
      <w:r>
        <w:rPr>
          <w:b w:val="0"/>
          <w:sz w:val="20"/>
        </w:rPr>
        <w:t>Тел</w:t>
      </w:r>
      <w:r>
        <w:rPr>
          <w:b w:val="0"/>
          <w:sz w:val="20"/>
          <w:lang w:val="en-US"/>
        </w:rPr>
        <w:t>: 8 (495) 917-54-00 E-mail: pkvartal@edu.mos.ru</w:t>
      </w:r>
    </w:p>
    <w:p w:rsidR="00B46860" w:rsidRDefault="00B46860" w:rsidP="00B46860">
      <w:pPr>
        <w:pStyle w:val="ad"/>
        <w:spacing w:line="360" w:lineRule="auto"/>
        <w:ind w:left="1985" w:right="-24"/>
        <w:jc w:val="center"/>
      </w:pPr>
      <w:r>
        <w:rPr>
          <w:noProof/>
          <w:lang w:eastAsia="ru-RU"/>
        </w:rPr>
        <mc:AlternateContent>
          <mc:Choice Requires="wps">
            <w:drawing>
              <wp:anchor distT="0" distB="0" distL="114300" distR="114300" simplePos="0" relativeHeight="251713536" behindDoc="0" locked="0" layoutInCell="1" allowOverlap="1" wp14:anchorId="18210994" wp14:editId="4679299D">
                <wp:simplePos x="0" y="0"/>
                <wp:positionH relativeFrom="column">
                  <wp:posOffset>0</wp:posOffset>
                </wp:positionH>
                <wp:positionV relativeFrom="paragraph">
                  <wp:posOffset>336550</wp:posOffset>
                </wp:positionV>
                <wp:extent cx="6652260" cy="28575"/>
                <wp:effectExtent l="9525" t="15240" r="15240" b="13335"/>
                <wp:wrapNone/>
                <wp:docPr id="178" name="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28575"/>
                        </a:xfrm>
                        <a:prstGeom prst="rect">
                          <a:avLst/>
                        </a:prstGeom>
                        <a:solidFill>
                          <a:srgbClr val="000000"/>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082C846" id="Прямоугольник 178" o:spid="_x0000_s1026" style="position:absolute;margin-left:0;margin-top:26.5pt;width:523.8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" fillcolor="black" strokecolor="white" strokeweight="1pt"/>
            </w:pict>
          </mc:Fallback>
        </mc:AlternateContent>
      </w:r>
      <w:r>
        <w:rPr>
          <w:b w:val="0"/>
          <w:sz w:val="20"/>
        </w:rPr>
        <w:t>ОКПО 14615656, ОГРН 1147746015053, ИНН/КПП 7709944805/770901001</w:t>
      </w:r>
    </w:p>
    <w:p w:rsidR="00B46860" w:rsidRPr="002C7434" w:rsidRDefault="00B46860" w:rsidP="00B46860">
      <w:pPr>
        <w:pStyle w:val="aa"/>
      </w:pPr>
    </w:p>
    <w:p w:rsidR="00B46860" w:rsidRDefault="00B46860" w:rsidP="00B46860">
      <w:pPr>
        <w:spacing w:after="0" w:line="240" w:lineRule="auto"/>
        <w:rPr>
          <w:rFonts w:ascii="Times New Roman" w:eastAsia="Times New Roman" w:hAnsi="Times New Roman" w:cs="Times New Roman"/>
          <w:b/>
          <w:bCs/>
          <w:color w:val="000000"/>
          <w:sz w:val="28"/>
          <w:szCs w:val="28"/>
          <w:lang w:eastAsia="ru-RU"/>
        </w:rPr>
      </w:pPr>
    </w:p>
    <w:p w:rsidR="00B46860" w:rsidRPr="00EE48A4" w:rsidRDefault="00B46860" w:rsidP="00EE48A4">
      <w:pPr>
        <w:spacing w:before="100" w:beforeAutospacing="1" w:after="100" w:afterAutospacing="1" w:line="360" w:lineRule="auto"/>
        <w:jc w:val="center"/>
        <w:outlineLvl w:val="1"/>
        <w:rPr>
          <w:rFonts w:ascii="Times New Roman" w:eastAsia="Times New Roman" w:hAnsi="Times New Roman" w:cs="Times New Roman"/>
          <w:b/>
          <w:bCs/>
          <w:sz w:val="28"/>
          <w:szCs w:val="28"/>
          <w:lang w:eastAsia="ru-RU"/>
        </w:rPr>
      </w:pPr>
    </w:p>
    <w:p w:rsidR="00B46860" w:rsidRPr="00EE48A4" w:rsidRDefault="00B46860" w:rsidP="00EE48A4">
      <w:pPr>
        <w:spacing w:before="100" w:beforeAutospacing="1" w:after="100" w:afterAutospacing="1" w:line="360" w:lineRule="auto"/>
        <w:jc w:val="center"/>
        <w:outlineLvl w:val="1"/>
        <w:rPr>
          <w:rFonts w:ascii="Times New Roman" w:eastAsia="Times New Roman" w:hAnsi="Times New Roman" w:cs="Times New Roman"/>
          <w:b/>
          <w:bCs/>
          <w:sz w:val="28"/>
          <w:szCs w:val="28"/>
          <w:lang w:eastAsia="ru-RU"/>
        </w:rPr>
      </w:pPr>
    </w:p>
    <w:p w:rsidR="00EE48A4" w:rsidRPr="00EE48A4" w:rsidRDefault="00EE48A4" w:rsidP="00EE48A4">
      <w:pPr>
        <w:spacing w:before="100" w:beforeAutospacing="1" w:after="100" w:afterAutospacing="1" w:line="360" w:lineRule="auto"/>
        <w:jc w:val="center"/>
        <w:outlineLvl w:val="1"/>
        <w:rPr>
          <w:rFonts w:ascii="Times New Roman" w:eastAsia="Times New Roman" w:hAnsi="Times New Roman" w:cs="Times New Roman"/>
          <w:b/>
          <w:bCs/>
          <w:sz w:val="28"/>
          <w:szCs w:val="28"/>
          <w:lang w:eastAsia="ru-RU"/>
        </w:rPr>
      </w:pPr>
      <w:r w:rsidRPr="00EE48A4">
        <w:rPr>
          <w:rFonts w:ascii="Times New Roman" w:eastAsia="Times New Roman" w:hAnsi="Times New Roman" w:cs="Times New Roman"/>
          <w:b/>
          <w:bCs/>
          <w:sz w:val="28"/>
          <w:szCs w:val="28"/>
          <w:lang w:eastAsia="ru-RU"/>
        </w:rPr>
        <w:t>Педагогическая практика</w:t>
      </w:r>
    </w:p>
    <w:p w:rsidR="008F1629" w:rsidRPr="00EE48A4" w:rsidRDefault="00012A74" w:rsidP="00EE48A4">
      <w:pPr>
        <w:spacing w:before="100" w:beforeAutospacing="1" w:after="100" w:afterAutospacing="1" w:line="360" w:lineRule="auto"/>
        <w:jc w:val="center"/>
        <w:outlineLvl w:val="1"/>
        <w:rPr>
          <w:rFonts w:ascii="Times New Roman" w:eastAsia="Times New Roman" w:hAnsi="Times New Roman" w:cs="Times New Roman"/>
          <w:b/>
          <w:bCs/>
          <w:sz w:val="32"/>
          <w:szCs w:val="32"/>
          <w:lang w:eastAsia="ru-RU"/>
        </w:rPr>
      </w:pPr>
      <w:r w:rsidRPr="00EE48A4">
        <w:rPr>
          <w:rFonts w:ascii="Times New Roman" w:eastAsia="Times New Roman" w:hAnsi="Times New Roman" w:cs="Times New Roman"/>
          <w:b/>
          <w:bCs/>
          <w:sz w:val="32"/>
          <w:szCs w:val="32"/>
          <w:lang w:eastAsia="ru-RU"/>
        </w:rPr>
        <w:t>«</w:t>
      </w:r>
      <w:r w:rsidR="00EE48A4">
        <w:rPr>
          <w:rFonts w:ascii="Times New Roman" w:eastAsia="Times New Roman" w:hAnsi="Times New Roman" w:cs="Times New Roman"/>
          <w:b/>
          <w:bCs/>
          <w:sz w:val="32"/>
          <w:szCs w:val="32"/>
          <w:lang w:eastAsia="ru-RU"/>
        </w:rPr>
        <w:t>АЗБУКА ГРАФИКОВ</w:t>
      </w:r>
      <w:r w:rsidRPr="00EE48A4">
        <w:rPr>
          <w:rFonts w:ascii="Times New Roman" w:eastAsia="Times New Roman" w:hAnsi="Times New Roman" w:cs="Times New Roman"/>
          <w:b/>
          <w:bCs/>
          <w:sz w:val="32"/>
          <w:szCs w:val="32"/>
          <w:lang w:eastAsia="ru-RU"/>
        </w:rPr>
        <w:t>»</w:t>
      </w:r>
    </w:p>
    <w:p w:rsidR="00EE48A4" w:rsidRPr="00EE48A4" w:rsidRDefault="00EE48A4" w:rsidP="00EE48A4">
      <w:pPr>
        <w:spacing w:before="100" w:beforeAutospacing="1" w:after="100" w:afterAutospacing="1" w:line="360" w:lineRule="auto"/>
        <w:jc w:val="center"/>
        <w:outlineLvl w:val="1"/>
        <w:rPr>
          <w:rFonts w:ascii="Times New Roman" w:eastAsia="Times New Roman" w:hAnsi="Times New Roman" w:cs="Times New Roman"/>
          <w:b/>
          <w:bCs/>
          <w:sz w:val="28"/>
          <w:szCs w:val="28"/>
          <w:lang w:eastAsia="ru-RU"/>
        </w:rPr>
      </w:pPr>
    </w:p>
    <w:p w:rsidR="00EE48A4" w:rsidRDefault="00EE48A4" w:rsidP="00EE48A4">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p>
    <w:p w:rsidR="004241BA" w:rsidRDefault="004241BA" w:rsidP="00EE48A4">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p>
    <w:p w:rsidR="00EE48A4" w:rsidRPr="00EE48A4" w:rsidRDefault="00EE48A4" w:rsidP="00EE48A4">
      <w:pPr>
        <w:spacing w:after="0" w:line="240" w:lineRule="auto"/>
        <w:jc w:val="right"/>
        <w:outlineLvl w:val="1"/>
        <w:rPr>
          <w:rFonts w:ascii="Times New Roman" w:eastAsia="Times New Roman" w:hAnsi="Times New Roman" w:cs="Times New Roman"/>
          <w:bCs/>
          <w:sz w:val="28"/>
          <w:szCs w:val="28"/>
          <w:lang w:eastAsia="ru-RU"/>
        </w:rPr>
      </w:pPr>
      <w:r w:rsidRPr="00EE48A4">
        <w:rPr>
          <w:rFonts w:ascii="Times New Roman" w:eastAsia="Times New Roman" w:hAnsi="Times New Roman" w:cs="Times New Roman"/>
          <w:bCs/>
          <w:sz w:val="28"/>
          <w:szCs w:val="28"/>
          <w:lang w:eastAsia="ru-RU"/>
        </w:rPr>
        <w:t xml:space="preserve">Соавторы проекта: </w:t>
      </w:r>
    </w:p>
    <w:p w:rsidR="00EE48A4" w:rsidRPr="00EE48A4" w:rsidRDefault="00EE48A4" w:rsidP="00EE48A4">
      <w:pPr>
        <w:spacing w:after="0" w:line="240" w:lineRule="auto"/>
        <w:jc w:val="right"/>
        <w:outlineLvl w:val="1"/>
        <w:rPr>
          <w:rFonts w:ascii="Times New Roman" w:hAnsi="Times New Roman" w:cs="Times New Roman"/>
          <w:bCs/>
          <w:sz w:val="28"/>
          <w:szCs w:val="28"/>
        </w:rPr>
      </w:pPr>
      <w:r w:rsidRPr="00EE48A4">
        <w:rPr>
          <w:rFonts w:ascii="Times New Roman" w:eastAsia="Times New Roman" w:hAnsi="Times New Roman" w:cs="Times New Roman"/>
          <w:bCs/>
          <w:sz w:val="28"/>
          <w:szCs w:val="28"/>
        </w:rPr>
        <w:t>Евсеева Анна Артуровна, куратор проектов «Математическая вертикаль» и «Математическая вертикаль ПЛЮС» ГБОУ «Школа «Покровский квартал»</w:t>
      </w:r>
    </w:p>
    <w:p w:rsidR="00EE48A4" w:rsidRPr="00EE48A4" w:rsidRDefault="00EE48A4" w:rsidP="00EE48A4">
      <w:pPr>
        <w:spacing w:after="0" w:line="240" w:lineRule="auto"/>
        <w:jc w:val="right"/>
        <w:outlineLvl w:val="1"/>
        <w:rPr>
          <w:rFonts w:ascii="Times New Roman" w:hAnsi="Times New Roman" w:cs="Times New Roman"/>
          <w:bCs/>
          <w:sz w:val="28"/>
          <w:szCs w:val="28"/>
        </w:rPr>
      </w:pPr>
      <w:r w:rsidRPr="00EE48A4">
        <w:rPr>
          <w:rFonts w:ascii="Times New Roman" w:eastAsia="Times New Roman" w:hAnsi="Times New Roman" w:cs="Times New Roman"/>
          <w:bCs/>
          <w:sz w:val="28"/>
          <w:szCs w:val="28"/>
          <w:lang w:eastAsia="ru-RU"/>
        </w:rPr>
        <w:t>Зотова Милена Олеговна, учитель математики</w:t>
      </w:r>
    </w:p>
    <w:p w:rsidR="00EE48A4" w:rsidRPr="00EE48A4" w:rsidRDefault="00EE48A4" w:rsidP="00EE48A4">
      <w:pPr>
        <w:spacing w:after="0" w:line="240" w:lineRule="auto"/>
        <w:jc w:val="right"/>
        <w:outlineLvl w:val="1"/>
        <w:rPr>
          <w:rFonts w:ascii="Times New Roman" w:eastAsia="Times New Roman" w:hAnsi="Times New Roman" w:cs="Times New Roman"/>
          <w:bCs/>
          <w:sz w:val="28"/>
          <w:szCs w:val="28"/>
          <w:lang w:eastAsia="ru-RU"/>
        </w:rPr>
      </w:pPr>
      <w:r w:rsidRPr="00EE48A4">
        <w:rPr>
          <w:rFonts w:ascii="Times New Roman" w:eastAsia="Times New Roman" w:hAnsi="Times New Roman" w:cs="Times New Roman"/>
          <w:bCs/>
          <w:sz w:val="28"/>
          <w:szCs w:val="28"/>
          <w:lang w:eastAsia="ru-RU"/>
        </w:rPr>
        <w:t>Григорова Ольга Тихоновна, учитель математики</w:t>
      </w:r>
    </w:p>
    <w:p w:rsidR="00EE48A4" w:rsidRPr="00012A74" w:rsidRDefault="00EE48A4" w:rsidP="00EE48A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EE48A4" w:rsidRDefault="00EE48A4" w:rsidP="00EE48A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EE48A4" w:rsidRDefault="00EE48A4" w:rsidP="008F162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4241BA" w:rsidRDefault="004241BA" w:rsidP="008F162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4241BA" w:rsidRDefault="004241BA" w:rsidP="008F162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EE48A4" w:rsidRPr="00EE48A4" w:rsidRDefault="00EE48A4" w:rsidP="008F1629">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EE48A4">
        <w:rPr>
          <w:rFonts w:ascii="Times New Roman" w:eastAsia="Times New Roman" w:hAnsi="Times New Roman" w:cs="Times New Roman"/>
          <w:b/>
          <w:bCs/>
          <w:sz w:val="28"/>
          <w:szCs w:val="28"/>
          <w:lang w:eastAsia="ru-RU"/>
        </w:rPr>
        <w:t>Москва, 2022/2023 учебный год</w:t>
      </w:r>
    </w:p>
    <w:p w:rsidR="008F1629" w:rsidRDefault="00EE48A4" w:rsidP="00EE48A4">
      <w:pPr>
        <w:spacing w:before="100" w:beforeAutospacing="1" w:after="100" w:afterAutospacing="1" w:line="360" w:lineRule="auto"/>
        <w:ind w:firstLine="708"/>
        <w:jc w:val="both"/>
        <w:outlineLvl w:val="1"/>
        <w:rPr>
          <w:rFonts w:ascii="Times New Roman" w:eastAsia="Times New Roman" w:hAnsi="Times New Roman" w:cs="Times New Roman"/>
          <w:bCs/>
          <w:sz w:val="28"/>
          <w:szCs w:val="28"/>
          <w:lang w:eastAsia="ru-RU"/>
        </w:rPr>
      </w:pPr>
      <w:r w:rsidRPr="00EE48A4">
        <w:rPr>
          <w:rFonts w:ascii="Times New Roman" w:eastAsia="Times New Roman" w:hAnsi="Times New Roman" w:cs="Times New Roman"/>
          <w:bCs/>
          <w:sz w:val="28"/>
          <w:szCs w:val="28"/>
          <w:lang w:eastAsia="ru-RU"/>
        </w:rPr>
        <w:lastRenderedPageBreak/>
        <w:t>«Азбука графиков» - это ц</w:t>
      </w:r>
      <w:r w:rsidR="008F1629" w:rsidRPr="00EE48A4">
        <w:rPr>
          <w:rFonts w:ascii="Times New Roman" w:eastAsia="Times New Roman" w:hAnsi="Times New Roman" w:cs="Times New Roman"/>
          <w:bCs/>
          <w:sz w:val="28"/>
          <w:szCs w:val="28"/>
          <w:lang w:eastAsia="ru-RU"/>
        </w:rPr>
        <w:t xml:space="preserve">икл </w:t>
      </w:r>
      <w:r w:rsidR="00A87AED" w:rsidRPr="00EE48A4">
        <w:rPr>
          <w:rFonts w:ascii="Times New Roman" w:eastAsia="Times New Roman" w:hAnsi="Times New Roman" w:cs="Times New Roman"/>
          <w:bCs/>
          <w:sz w:val="28"/>
          <w:szCs w:val="28"/>
          <w:lang w:eastAsia="ru-RU"/>
        </w:rPr>
        <w:t xml:space="preserve">проектных </w:t>
      </w:r>
      <w:r w:rsidR="008F1629" w:rsidRPr="00EE48A4">
        <w:rPr>
          <w:rFonts w:ascii="Times New Roman" w:eastAsia="Times New Roman" w:hAnsi="Times New Roman" w:cs="Times New Roman"/>
          <w:bCs/>
          <w:sz w:val="28"/>
          <w:szCs w:val="28"/>
          <w:lang w:eastAsia="ru-RU"/>
        </w:rPr>
        <w:t>уроков, устанавливающих связь между к</w:t>
      </w:r>
      <w:r>
        <w:rPr>
          <w:rFonts w:ascii="Times New Roman" w:eastAsia="Times New Roman" w:hAnsi="Times New Roman" w:cs="Times New Roman"/>
          <w:bCs/>
          <w:sz w:val="28"/>
          <w:szCs w:val="28"/>
          <w:lang w:eastAsia="ru-RU"/>
        </w:rPr>
        <w:t xml:space="preserve">оэффициентами формулы функции, </w:t>
      </w:r>
      <w:r w:rsidR="008F1629" w:rsidRPr="00EE48A4">
        <w:rPr>
          <w:rFonts w:ascii="Times New Roman" w:eastAsia="Times New Roman" w:hAnsi="Times New Roman" w:cs="Times New Roman"/>
          <w:bCs/>
          <w:sz w:val="28"/>
          <w:szCs w:val="28"/>
          <w:lang w:eastAsia="ru-RU"/>
        </w:rPr>
        <w:t>видом ее графика</w:t>
      </w:r>
      <w:r w:rsidRPr="00EE48A4">
        <w:rPr>
          <w:rFonts w:ascii="Times New Roman" w:eastAsia="Times New Roman" w:hAnsi="Times New Roman" w:cs="Times New Roman"/>
          <w:bCs/>
          <w:sz w:val="28"/>
          <w:szCs w:val="28"/>
          <w:lang w:eastAsia="ru-RU"/>
        </w:rPr>
        <w:t>, свойствами функции.</w:t>
      </w:r>
    </w:p>
    <w:p w:rsidR="000D0381" w:rsidRPr="00257236" w:rsidRDefault="004241BA" w:rsidP="004241BA">
      <w:pPr>
        <w:pStyle w:val="a3"/>
        <w:spacing w:line="360" w:lineRule="auto"/>
        <w:ind w:firstLine="708"/>
        <w:jc w:val="both"/>
        <w:rPr>
          <w:b/>
          <w:color w:val="000000"/>
          <w:sz w:val="28"/>
          <w:szCs w:val="28"/>
        </w:rPr>
      </w:pPr>
      <w:r w:rsidRPr="00257236">
        <w:rPr>
          <w:b/>
          <w:color w:val="000000"/>
          <w:sz w:val="28"/>
          <w:szCs w:val="28"/>
        </w:rPr>
        <w:t>Цель</w:t>
      </w:r>
      <w:r w:rsidRPr="00257236">
        <w:rPr>
          <w:b/>
          <w:color w:val="000000"/>
          <w:sz w:val="28"/>
          <w:szCs w:val="28"/>
        </w:rPr>
        <w:t xml:space="preserve">: </w:t>
      </w:r>
    </w:p>
    <w:p w:rsidR="004241BA" w:rsidRDefault="000D0381" w:rsidP="004241BA">
      <w:pPr>
        <w:pStyle w:val="a3"/>
        <w:spacing w:line="360" w:lineRule="auto"/>
        <w:ind w:firstLine="708"/>
        <w:jc w:val="both"/>
        <w:rPr>
          <w:color w:val="000000"/>
          <w:sz w:val="28"/>
          <w:szCs w:val="28"/>
        </w:rPr>
      </w:pPr>
      <w:r>
        <w:rPr>
          <w:color w:val="000000"/>
          <w:sz w:val="28"/>
          <w:szCs w:val="28"/>
        </w:rPr>
        <w:t>К</w:t>
      </w:r>
      <w:r w:rsidR="004241BA">
        <w:rPr>
          <w:color w:val="000000"/>
          <w:sz w:val="28"/>
          <w:szCs w:val="28"/>
        </w:rPr>
        <w:t>аждый обучающийся</w:t>
      </w:r>
      <w:r w:rsidR="004241BA" w:rsidRPr="003F667B">
        <w:rPr>
          <w:color w:val="000000"/>
          <w:sz w:val="28"/>
          <w:szCs w:val="28"/>
        </w:rPr>
        <w:t xml:space="preserve"> классов математической вертикали умеет применять абстрактно-логический метод исследования в заданиях, связанных с анализом поведения функций и использовать полученные умения для описания и анализа реальных зависимостей.</w:t>
      </w:r>
    </w:p>
    <w:p w:rsidR="004241BA" w:rsidRPr="00257236" w:rsidRDefault="004241BA" w:rsidP="004241BA">
      <w:pPr>
        <w:pStyle w:val="a3"/>
        <w:spacing w:line="360" w:lineRule="auto"/>
        <w:ind w:firstLine="708"/>
        <w:jc w:val="both"/>
        <w:rPr>
          <w:b/>
          <w:color w:val="000000"/>
          <w:sz w:val="28"/>
          <w:szCs w:val="28"/>
        </w:rPr>
      </w:pPr>
      <w:r w:rsidRPr="00257236">
        <w:rPr>
          <w:b/>
          <w:color w:val="000000"/>
          <w:sz w:val="28"/>
          <w:szCs w:val="28"/>
        </w:rPr>
        <w:t>Задачи:</w:t>
      </w:r>
    </w:p>
    <w:p w:rsidR="004241BA" w:rsidRDefault="004241BA" w:rsidP="004241BA">
      <w:pPr>
        <w:pStyle w:val="a3"/>
        <w:numPr>
          <w:ilvl w:val="0"/>
          <w:numId w:val="11"/>
        </w:numPr>
        <w:spacing w:line="360" w:lineRule="auto"/>
        <w:jc w:val="both"/>
        <w:rPr>
          <w:color w:val="000000"/>
          <w:sz w:val="28"/>
          <w:szCs w:val="28"/>
        </w:rPr>
      </w:pPr>
      <w:r>
        <w:rPr>
          <w:color w:val="000000"/>
          <w:sz w:val="28"/>
          <w:szCs w:val="28"/>
        </w:rPr>
        <w:t xml:space="preserve">Провести </w:t>
      </w:r>
      <w:proofErr w:type="spellStart"/>
      <w:r>
        <w:rPr>
          <w:color w:val="000000"/>
          <w:sz w:val="28"/>
          <w:szCs w:val="28"/>
        </w:rPr>
        <w:t>внутришкольную</w:t>
      </w:r>
      <w:proofErr w:type="spellEnd"/>
      <w:r>
        <w:rPr>
          <w:color w:val="000000"/>
          <w:sz w:val="28"/>
          <w:szCs w:val="28"/>
        </w:rPr>
        <w:t xml:space="preserve"> диагностическую работу по теме «Функция, ее свойства и график».</w:t>
      </w:r>
    </w:p>
    <w:p w:rsidR="004241BA" w:rsidRDefault="004241BA" w:rsidP="004241BA">
      <w:pPr>
        <w:pStyle w:val="a3"/>
        <w:numPr>
          <w:ilvl w:val="0"/>
          <w:numId w:val="11"/>
        </w:numPr>
        <w:spacing w:line="360" w:lineRule="auto"/>
        <w:jc w:val="both"/>
        <w:rPr>
          <w:color w:val="000000"/>
          <w:sz w:val="28"/>
          <w:szCs w:val="28"/>
        </w:rPr>
      </w:pPr>
      <w:r>
        <w:rPr>
          <w:color w:val="000000"/>
          <w:sz w:val="28"/>
          <w:szCs w:val="28"/>
        </w:rPr>
        <w:t>Проанализировать результаты диагностической работы.</w:t>
      </w:r>
    </w:p>
    <w:p w:rsidR="004241BA" w:rsidRDefault="004241BA" w:rsidP="004241BA">
      <w:pPr>
        <w:pStyle w:val="a3"/>
        <w:numPr>
          <w:ilvl w:val="0"/>
          <w:numId w:val="11"/>
        </w:numPr>
        <w:spacing w:line="360" w:lineRule="auto"/>
        <w:jc w:val="both"/>
        <w:rPr>
          <w:color w:val="000000"/>
          <w:sz w:val="28"/>
          <w:szCs w:val="28"/>
        </w:rPr>
      </w:pPr>
      <w:r>
        <w:rPr>
          <w:color w:val="000000"/>
          <w:sz w:val="28"/>
          <w:szCs w:val="28"/>
        </w:rPr>
        <w:t>Разработать материалы для уроков цикла «Азбука графиков».</w:t>
      </w:r>
    </w:p>
    <w:p w:rsidR="004241BA" w:rsidRDefault="004241BA" w:rsidP="004241BA">
      <w:pPr>
        <w:pStyle w:val="a3"/>
        <w:numPr>
          <w:ilvl w:val="0"/>
          <w:numId w:val="11"/>
        </w:numPr>
        <w:spacing w:line="360" w:lineRule="auto"/>
        <w:jc w:val="both"/>
        <w:rPr>
          <w:color w:val="000000"/>
          <w:sz w:val="28"/>
          <w:szCs w:val="28"/>
        </w:rPr>
      </w:pPr>
      <w:r>
        <w:rPr>
          <w:color w:val="000000"/>
          <w:sz w:val="28"/>
          <w:szCs w:val="28"/>
        </w:rPr>
        <w:t>Провести уроки в проектной технологии по теме «Азбука графиков».</w:t>
      </w:r>
    </w:p>
    <w:p w:rsidR="004241BA" w:rsidRDefault="004241BA" w:rsidP="004241BA">
      <w:pPr>
        <w:pStyle w:val="a3"/>
        <w:numPr>
          <w:ilvl w:val="0"/>
          <w:numId w:val="11"/>
        </w:numPr>
        <w:spacing w:line="360" w:lineRule="auto"/>
        <w:jc w:val="both"/>
        <w:rPr>
          <w:color w:val="000000"/>
          <w:sz w:val="28"/>
          <w:szCs w:val="28"/>
        </w:rPr>
      </w:pPr>
      <w:r>
        <w:rPr>
          <w:color w:val="000000"/>
          <w:sz w:val="28"/>
          <w:szCs w:val="28"/>
        </w:rPr>
        <w:t>Провести повторную диагностическую работу.</w:t>
      </w:r>
    </w:p>
    <w:p w:rsidR="004241BA" w:rsidRPr="00257236" w:rsidRDefault="004241BA" w:rsidP="004241BA">
      <w:pPr>
        <w:pStyle w:val="a3"/>
        <w:spacing w:line="360" w:lineRule="auto"/>
        <w:ind w:firstLine="708"/>
        <w:jc w:val="both"/>
        <w:rPr>
          <w:b/>
          <w:color w:val="000000"/>
          <w:sz w:val="28"/>
          <w:szCs w:val="28"/>
        </w:rPr>
      </w:pPr>
      <w:r w:rsidRPr="00257236">
        <w:rPr>
          <w:b/>
          <w:color w:val="000000"/>
          <w:sz w:val="28"/>
          <w:szCs w:val="28"/>
        </w:rPr>
        <w:t>Этапы реализации:</w:t>
      </w:r>
    </w:p>
    <w:p w:rsidR="00522414" w:rsidRDefault="004241BA" w:rsidP="00522414">
      <w:pPr>
        <w:pStyle w:val="a3"/>
        <w:numPr>
          <w:ilvl w:val="0"/>
          <w:numId w:val="12"/>
        </w:numPr>
        <w:spacing w:line="360" w:lineRule="auto"/>
        <w:jc w:val="both"/>
        <w:rPr>
          <w:color w:val="000000"/>
          <w:sz w:val="28"/>
          <w:szCs w:val="28"/>
        </w:rPr>
      </w:pPr>
      <w:r>
        <w:rPr>
          <w:color w:val="000000"/>
          <w:sz w:val="28"/>
          <w:szCs w:val="28"/>
        </w:rPr>
        <w:t>2019/2020</w:t>
      </w:r>
      <w:r w:rsidR="001166C3">
        <w:rPr>
          <w:color w:val="000000"/>
          <w:sz w:val="28"/>
          <w:szCs w:val="28"/>
        </w:rPr>
        <w:t xml:space="preserve"> учебн</w:t>
      </w:r>
      <w:r w:rsidR="00522414">
        <w:rPr>
          <w:color w:val="000000"/>
          <w:sz w:val="28"/>
          <w:szCs w:val="28"/>
        </w:rPr>
        <w:t xml:space="preserve">ый год. </w:t>
      </w:r>
    </w:p>
    <w:p w:rsidR="004241BA" w:rsidRPr="00522414" w:rsidRDefault="00522414" w:rsidP="00522414">
      <w:pPr>
        <w:pStyle w:val="a3"/>
        <w:numPr>
          <w:ilvl w:val="0"/>
          <w:numId w:val="13"/>
        </w:numPr>
        <w:spacing w:line="360" w:lineRule="auto"/>
        <w:jc w:val="both"/>
        <w:rPr>
          <w:color w:val="000000"/>
          <w:sz w:val="28"/>
          <w:szCs w:val="28"/>
        </w:rPr>
      </w:pPr>
      <w:r w:rsidRPr="00522414">
        <w:rPr>
          <w:color w:val="000000"/>
          <w:sz w:val="28"/>
          <w:szCs w:val="28"/>
        </w:rPr>
        <w:t xml:space="preserve">«Азбука графиков линейной функции», «Азбука графиков линейной функции с модулем», «Азбука графиков квадратичной функции </w:t>
      </w:r>
      <w:proofErr w:type="gramStart"/>
      <w:r w:rsidRPr="00522414">
        <w:rPr>
          <w:color w:val="000000"/>
          <w:sz w:val="28"/>
          <w:szCs w:val="28"/>
        </w:rPr>
        <w:t xml:space="preserve">вида </w:t>
      </w:r>
      <m:oMath>
        <m:r>
          <w:rPr>
            <w:rFonts w:ascii="Cambria Math" w:hAnsi="Cambria Math"/>
            <w:color w:val="000000"/>
            <w:sz w:val="28"/>
            <w:szCs w:val="28"/>
          </w:rPr>
          <m:t>у=</m:t>
        </m:r>
        <m:sSup>
          <m:sSupPr>
            <m:ctrlPr>
              <w:rPr>
                <w:rFonts w:ascii="Cambria Math" w:hAnsi="Cambria Math"/>
                <w:i/>
                <w:color w:val="000000"/>
                <w:sz w:val="28"/>
                <w:szCs w:val="28"/>
              </w:rPr>
            </m:ctrlPr>
          </m:sSupPr>
          <m:e>
            <m:r>
              <w:rPr>
                <w:rFonts w:ascii="Cambria Math" w:hAnsi="Cambria Math"/>
                <w:color w:val="000000"/>
                <w:sz w:val="28"/>
                <w:szCs w:val="28"/>
              </w:rPr>
              <m:t>(</m:t>
            </m:r>
            <m:r>
              <w:rPr>
                <w:rFonts w:ascii="Cambria Math" w:hAnsi="Cambria Math"/>
                <w:color w:val="000000"/>
                <w:sz w:val="28"/>
                <w:szCs w:val="28"/>
                <w:lang w:val="en-US"/>
              </w:rPr>
              <m:t>x</m:t>
            </m:r>
            <m:r>
              <w:rPr>
                <w:rFonts w:ascii="Cambria Math" w:hAnsi="Cambria Math"/>
                <w:color w:val="000000"/>
                <w:sz w:val="28"/>
                <w:szCs w:val="28"/>
              </w:rPr>
              <m:t>+</m:t>
            </m:r>
            <m:r>
              <w:rPr>
                <w:rFonts w:ascii="Cambria Math" w:hAnsi="Cambria Math"/>
                <w:color w:val="000000"/>
                <w:sz w:val="28"/>
                <w:szCs w:val="28"/>
                <w:lang w:val="en-US"/>
              </w:rPr>
              <m:t>m</m:t>
            </m:r>
            <m:r>
              <w:rPr>
                <w:rFonts w:ascii="Cambria Math" w:hAnsi="Cambria Math"/>
                <w:color w:val="000000"/>
                <w:sz w:val="28"/>
                <w:szCs w:val="28"/>
              </w:rPr>
              <m:t>)</m:t>
            </m:r>
          </m:e>
          <m:sup>
            <m:r>
              <w:rPr>
                <w:rFonts w:ascii="Cambria Math" w:hAnsi="Cambria Math"/>
                <w:color w:val="000000"/>
                <w:sz w:val="28"/>
                <w:szCs w:val="28"/>
              </w:rPr>
              <m:t>2</m:t>
            </m:r>
          </m:sup>
        </m:sSup>
        <m:r>
          <w:rPr>
            <w:rFonts w:ascii="Cambria Math" w:hAnsi="Cambria Math"/>
            <w:color w:val="000000"/>
            <w:sz w:val="28"/>
            <w:szCs w:val="28"/>
          </w:rPr>
          <m:t>+n</m:t>
        </m:r>
      </m:oMath>
      <w:r w:rsidRPr="00522414">
        <w:rPr>
          <w:color w:val="000000"/>
          <w:sz w:val="28"/>
          <w:szCs w:val="28"/>
        </w:rPr>
        <w:t>»</w:t>
      </w:r>
      <w:proofErr w:type="gramEnd"/>
      <w:r w:rsidRPr="00522414">
        <w:rPr>
          <w:color w:val="000000"/>
          <w:sz w:val="28"/>
          <w:szCs w:val="28"/>
        </w:rPr>
        <w:t xml:space="preserve"> в 7 классе.</w:t>
      </w:r>
    </w:p>
    <w:p w:rsidR="00522414" w:rsidRDefault="00522414" w:rsidP="004241BA">
      <w:pPr>
        <w:pStyle w:val="a3"/>
        <w:numPr>
          <w:ilvl w:val="0"/>
          <w:numId w:val="12"/>
        </w:numPr>
        <w:spacing w:line="360" w:lineRule="auto"/>
        <w:jc w:val="both"/>
        <w:rPr>
          <w:color w:val="000000"/>
          <w:sz w:val="28"/>
          <w:szCs w:val="28"/>
        </w:rPr>
      </w:pPr>
      <w:r>
        <w:rPr>
          <w:color w:val="000000"/>
          <w:sz w:val="28"/>
          <w:szCs w:val="28"/>
        </w:rPr>
        <w:t xml:space="preserve">2020/2021 учебный год </w:t>
      </w:r>
    </w:p>
    <w:p w:rsidR="000D0381" w:rsidRDefault="00522414" w:rsidP="000D0381">
      <w:pPr>
        <w:pStyle w:val="a3"/>
        <w:numPr>
          <w:ilvl w:val="0"/>
          <w:numId w:val="13"/>
        </w:numPr>
        <w:spacing w:line="360" w:lineRule="auto"/>
        <w:jc w:val="both"/>
        <w:rPr>
          <w:color w:val="000000"/>
          <w:sz w:val="28"/>
          <w:szCs w:val="28"/>
        </w:rPr>
      </w:pPr>
      <w:r>
        <w:rPr>
          <w:color w:val="000000"/>
          <w:sz w:val="28"/>
          <w:szCs w:val="28"/>
        </w:rPr>
        <w:t xml:space="preserve">«Азбука графиков дробно—линейной функции», «Азбука графиков </w:t>
      </w:r>
      <w:proofErr w:type="gramStart"/>
      <w:r>
        <w:rPr>
          <w:color w:val="000000"/>
          <w:sz w:val="28"/>
          <w:szCs w:val="28"/>
        </w:rPr>
        <w:t xml:space="preserve">функции </w:t>
      </w:r>
      <m:oMath>
        <m:r>
          <w:rPr>
            <w:rFonts w:ascii="Cambria Math" w:hAnsi="Cambria Math"/>
            <w:color w:val="000000"/>
            <w:sz w:val="28"/>
            <w:szCs w:val="28"/>
          </w:rPr>
          <m:t>у=</m:t>
        </m:r>
        <m:rad>
          <m:radPr>
            <m:degHide m:val="1"/>
            <m:ctrlPr>
              <w:rPr>
                <w:rFonts w:ascii="Cambria Math" w:hAnsi="Cambria Math"/>
                <w:i/>
                <w:color w:val="000000"/>
                <w:sz w:val="28"/>
                <w:szCs w:val="28"/>
              </w:rPr>
            </m:ctrlPr>
          </m:radPr>
          <m:deg/>
          <m:e>
            <m:r>
              <w:rPr>
                <w:rFonts w:ascii="Cambria Math" w:hAnsi="Cambria Math"/>
                <w:color w:val="000000"/>
                <w:sz w:val="28"/>
                <w:szCs w:val="28"/>
                <w:lang w:val="en-US"/>
              </w:rPr>
              <m:t>x</m:t>
            </m:r>
            <m:r>
              <w:rPr>
                <w:rFonts w:ascii="Cambria Math" w:hAnsi="Cambria Math"/>
                <w:color w:val="000000"/>
                <w:sz w:val="28"/>
                <w:szCs w:val="28"/>
              </w:rPr>
              <m:t>+</m:t>
            </m:r>
            <m:r>
              <w:rPr>
                <w:rFonts w:ascii="Cambria Math" w:hAnsi="Cambria Math"/>
                <w:color w:val="000000"/>
                <w:sz w:val="28"/>
                <w:szCs w:val="28"/>
                <w:lang w:val="en-US"/>
              </w:rPr>
              <m:t>m</m:t>
            </m:r>
          </m:e>
        </m:rad>
        <m:r>
          <w:rPr>
            <w:rFonts w:ascii="Cambria Math" w:hAnsi="Cambria Math"/>
            <w:color w:val="000000"/>
            <w:sz w:val="28"/>
            <w:szCs w:val="28"/>
          </w:rPr>
          <m:t>+n</m:t>
        </m:r>
      </m:oMath>
      <w:r>
        <w:rPr>
          <w:color w:val="000000"/>
          <w:sz w:val="28"/>
          <w:szCs w:val="28"/>
        </w:rPr>
        <w:t>»</w:t>
      </w:r>
      <w:proofErr w:type="gramEnd"/>
      <w:r>
        <w:rPr>
          <w:color w:val="000000"/>
          <w:sz w:val="28"/>
          <w:szCs w:val="28"/>
        </w:rPr>
        <w:t xml:space="preserve">, «Азбука графиков квадратичной функции вида </w:t>
      </w:r>
      <m:oMath>
        <m:r>
          <w:rPr>
            <w:rFonts w:ascii="Cambria Math" w:hAnsi="Cambria Math"/>
            <w:color w:val="000000"/>
            <w:sz w:val="28"/>
            <w:szCs w:val="28"/>
          </w:rPr>
          <m:t>у=</m:t>
        </m:r>
        <m:sSup>
          <m:sSupPr>
            <m:ctrlPr>
              <w:rPr>
                <w:rFonts w:ascii="Cambria Math" w:hAnsi="Cambria Math"/>
                <w:i/>
                <w:color w:val="000000"/>
                <w:sz w:val="28"/>
                <w:szCs w:val="28"/>
              </w:rPr>
            </m:ctrlPr>
          </m:sSupPr>
          <m:e>
            <m:r>
              <w:rPr>
                <w:rFonts w:ascii="Cambria Math" w:hAnsi="Cambria Math"/>
                <w:color w:val="000000"/>
                <w:sz w:val="28"/>
                <w:szCs w:val="28"/>
                <w:lang w:val="en-US"/>
              </w:rPr>
              <m:t>a</m:t>
            </m:r>
            <m:r>
              <w:rPr>
                <w:rFonts w:ascii="Cambria Math" w:hAnsi="Cambria Math"/>
                <w:color w:val="000000"/>
                <w:sz w:val="28"/>
                <w:szCs w:val="28"/>
                <w:lang w:val="en-US"/>
              </w:rPr>
              <m:t>x</m:t>
            </m:r>
          </m:e>
          <m:sup>
            <m:r>
              <w:rPr>
                <w:rFonts w:ascii="Cambria Math" w:hAnsi="Cambria Math"/>
                <w:color w:val="000000"/>
                <w:sz w:val="28"/>
                <w:szCs w:val="28"/>
              </w:rPr>
              <m:t>2</m:t>
            </m:r>
          </m:sup>
        </m:sSup>
        <m:r>
          <w:rPr>
            <w:rFonts w:ascii="Cambria Math" w:hAnsi="Cambria Math"/>
            <w:color w:val="000000"/>
            <w:sz w:val="28"/>
            <w:szCs w:val="28"/>
          </w:rPr>
          <m:t>+</m:t>
        </m:r>
        <m:r>
          <w:rPr>
            <w:rFonts w:ascii="Cambria Math" w:hAnsi="Cambria Math"/>
            <w:color w:val="000000"/>
            <w:sz w:val="28"/>
            <w:szCs w:val="28"/>
          </w:rPr>
          <m:t>bx+c</m:t>
        </m:r>
      </m:oMath>
      <w:r>
        <w:rPr>
          <w:color w:val="000000"/>
          <w:sz w:val="28"/>
          <w:szCs w:val="28"/>
        </w:rPr>
        <w:t>» в 8 классе.</w:t>
      </w:r>
    </w:p>
    <w:p w:rsidR="00522414" w:rsidRPr="000D0381" w:rsidRDefault="00522414" w:rsidP="000D0381">
      <w:pPr>
        <w:pStyle w:val="a3"/>
        <w:numPr>
          <w:ilvl w:val="0"/>
          <w:numId w:val="13"/>
        </w:numPr>
        <w:spacing w:line="360" w:lineRule="auto"/>
        <w:jc w:val="both"/>
        <w:rPr>
          <w:color w:val="000000"/>
          <w:sz w:val="28"/>
          <w:szCs w:val="28"/>
        </w:rPr>
      </w:pPr>
      <w:r w:rsidRPr="000D0381">
        <w:rPr>
          <w:color w:val="000000"/>
          <w:sz w:val="28"/>
          <w:szCs w:val="28"/>
        </w:rPr>
        <w:lastRenderedPageBreak/>
        <w:t xml:space="preserve"> «Азбука графиков линейной функции», «Азбука графиков линейной функции с модулем», «Азбука графиков квадратичной функции </w:t>
      </w:r>
      <w:proofErr w:type="gramStart"/>
      <w:r w:rsidRPr="000D0381">
        <w:rPr>
          <w:color w:val="000000"/>
          <w:sz w:val="28"/>
          <w:szCs w:val="28"/>
        </w:rPr>
        <w:t xml:space="preserve">вида </w:t>
      </w:r>
      <m:oMath>
        <m:r>
          <w:rPr>
            <w:rFonts w:ascii="Cambria Math" w:hAnsi="Cambria Math"/>
            <w:color w:val="000000"/>
            <w:sz w:val="28"/>
            <w:szCs w:val="28"/>
          </w:rPr>
          <m:t>у=</m:t>
        </m:r>
        <m:sSup>
          <m:sSupPr>
            <m:ctrlPr>
              <w:rPr>
                <w:rFonts w:ascii="Cambria Math" w:hAnsi="Cambria Math"/>
                <w:i/>
                <w:color w:val="000000"/>
                <w:sz w:val="28"/>
                <w:szCs w:val="28"/>
              </w:rPr>
            </m:ctrlPr>
          </m:sSupPr>
          <m:e>
            <m:r>
              <w:rPr>
                <w:rFonts w:ascii="Cambria Math" w:hAnsi="Cambria Math"/>
                <w:color w:val="000000"/>
                <w:sz w:val="28"/>
                <w:szCs w:val="28"/>
              </w:rPr>
              <m:t>(</m:t>
            </m:r>
            <m:r>
              <w:rPr>
                <w:rFonts w:ascii="Cambria Math" w:hAnsi="Cambria Math"/>
                <w:color w:val="000000"/>
                <w:sz w:val="28"/>
                <w:szCs w:val="28"/>
                <w:lang w:val="en-US"/>
              </w:rPr>
              <m:t>x</m:t>
            </m:r>
            <m:r>
              <w:rPr>
                <w:rFonts w:ascii="Cambria Math" w:hAnsi="Cambria Math"/>
                <w:color w:val="000000"/>
                <w:sz w:val="28"/>
                <w:szCs w:val="28"/>
              </w:rPr>
              <m:t>+</m:t>
            </m:r>
            <m:r>
              <w:rPr>
                <w:rFonts w:ascii="Cambria Math" w:hAnsi="Cambria Math"/>
                <w:color w:val="000000"/>
                <w:sz w:val="28"/>
                <w:szCs w:val="28"/>
                <w:lang w:val="en-US"/>
              </w:rPr>
              <m:t>m</m:t>
            </m:r>
            <m:r>
              <w:rPr>
                <w:rFonts w:ascii="Cambria Math" w:hAnsi="Cambria Math"/>
                <w:color w:val="000000"/>
                <w:sz w:val="28"/>
                <w:szCs w:val="28"/>
              </w:rPr>
              <m:t>)</m:t>
            </m:r>
          </m:e>
          <m:sup>
            <m:r>
              <w:rPr>
                <w:rFonts w:ascii="Cambria Math" w:hAnsi="Cambria Math"/>
                <w:color w:val="000000"/>
                <w:sz w:val="28"/>
                <w:szCs w:val="28"/>
              </w:rPr>
              <m:t>2</m:t>
            </m:r>
          </m:sup>
        </m:sSup>
        <m:r>
          <w:rPr>
            <w:rFonts w:ascii="Cambria Math" w:hAnsi="Cambria Math"/>
            <w:color w:val="000000"/>
            <w:sz w:val="28"/>
            <w:szCs w:val="28"/>
          </w:rPr>
          <m:t>+n</m:t>
        </m:r>
      </m:oMath>
      <w:r w:rsidRPr="000D0381">
        <w:rPr>
          <w:color w:val="000000"/>
          <w:sz w:val="28"/>
          <w:szCs w:val="28"/>
        </w:rPr>
        <w:t>»</w:t>
      </w:r>
      <w:proofErr w:type="gramEnd"/>
      <w:r w:rsidRPr="000D0381">
        <w:rPr>
          <w:color w:val="000000"/>
          <w:sz w:val="28"/>
          <w:szCs w:val="28"/>
        </w:rPr>
        <w:t xml:space="preserve"> в 7 классе.</w:t>
      </w:r>
    </w:p>
    <w:p w:rsidR="00522414" w:rsidRDefault="00522414" w:rsidP="004241BA">
      <w:pPr>
        <w:pStyle w:val="a3"/>
        <w:numPr>
          <w:ilvl w:val="0"/>
          <w:numId w:val="12"/>
        </w:numPr>
        <w:spacing w:line="360" w:lineRule="auto"/>
        <w:jc w:val="both"/>
        <w:rPr>
          <w:color w:val="000000"/>
          <w:sz w:val="28"/>
          <w:szCs w:val="28"/>
        </w:rPr>
      </w:pPr>
      <w:r>
        <w:rPr>
          <w:color w:val="000000"/>
          <w:sz w:val="28"/>
          <w:szCs w:val="28"/>
        </w:rPr>
        <w:t>2021/2022 учеб</w:t>
      </w:r>
      <w:r w:rsidR="000D0381">
        <w:rPr>
          <w:color w:val="000000"/>
          <w:sz w:val="28"/>
          <w:szCs w:val="28"/>
        </w:rPr>
        <w:t>н</w:t>
      </w:r>
      <w:r>
        <w:rPr>
          <w:color w:val="000000"/>
          <w:sz w:val="28"/>
          <w:szCs w:val="28"/>
        </w:rPr>
        <w:t>ый год:</w:t>
      </w:r>
    </w:p>
    <w:p w:rsidR="000D0381" w:rsidRDefault="000D0381" w:rsidP="000D0381">
      <w:pPr>
        <w:pStyle w:val="a3"/>
        <w:numPr>
          <w:ilvl w:val="0"/>
          <w:numId w:val="14"/>
        </w:numPr>
        <w:spacing w:line="360" w:lineRule="auto"/>
        <w:jc w:val="both"/>
        <w:rPr>
          <w:color w:val="000000"/>
          <w:sz w:val="28"/>
          <w:szCs w:val="28"/>
        </w:rPr>
      </w:pPr>
      <w:r>
        <w:rPr>
          <w:color w:val="000000"/>
          <w:sz w:val="28"/>
          <w:szCs w:val="28"/>
        </w:rPr>
        <w:t xml:space="preserve">«Азбука графиков дробно-линейной функции», </w:t>
      </w:r>
      <w:r>
        <w:rPr>
          <w:color w:val="000000"/>
          <w:sz w:val="28"/>
          <w:szCs w:val="28"/>
        </w:rPr>
        <w:t xml:space="preserve">«Азбука графиков квадратичной функции </w:t>
      </w:r>
      <w:proofErr w:type="gramStart"/>
      <w:r>
        <w:rPr>
          <w:color w:val="000000"/>
          <w:sz w:val="28"/>
          <w:szCs w:val="28"/>
        </w:rPr>
        <w:t xml:space="preserve">вида </w:t>
      </w:r>
      <m:oMath>
        <m:r>
          <w:rPr>
            <w:rFonts w:ascii="Cambria Math" w:hAnsi="Cambria Math"/>
            <w:color w:val="000000"/>
            <w:sz w:val="28"/>
            <w:szCs w:val="28"/>
          </w:rPr>
          <m:t>у=</m:t>
        </m:r>
        <m:sSup>
          <m:sSupPr>
            <m:ctrlPr>
              <w:rPr>
                <w:rFonts w:ascii="Cambria Math" w:hAnsi="Cambria Math"/>
                <w:i/>
                <w:color w:val="000000"/>
                <w:sz w:val="28"/>
                <w:szCs w:val="28"/>
              </w:rPr>
            </m:ctrlPr>
          </m:sSupPr>
          <m:e>
            <m:r>
              <w:rPr>
                <w:rFonts w:ascii="Cambria Math" w:hAnsi="Cambria Math"/>
                <w:color w:val="000000"/>
                <w:sz w:val="28"/>
                <w:szCs w:val="28"/>
                <w:lang w:val="en-US"/>
              </w:rPr>
              <m:t>ax</m:t>
            </m:r>
          </m:e>
          <m:sup>
            <m:r>
              <w:rPr>
                <w:rFonts w:ascii="Cambria Math" w:hAnsi="Cambria Math"/>
                <w:color w:val="000000"/>
                <w:sz w:val="28"/>
                <w:szCs w:val="28"/>
              </w:rPr>
              <m:t>2</m:t>
            </m:r>
          </m:sup>
        </m:sSup>
        <m:r>
          <w:rPr>
            <w:rFonts w:ascii="Cambria Math" w:hAnsi="Cambria Math"/>
            <w:color w:val="000000"/>
            <w:sz w:val="28"/>
            <w:szCs w:val="28"/>
          </w:rPr>
          <m:t>+bx+c</m:t>
        </m:r>
      </m:oMath>
      <w:r>
        <w:rPr>
          <w:color w:val="000000"/>
          <w:sz w:val="28"/>
          <w:szCs w:val="28"/>
        </w:rPr>
        <w:t>»</w:t>
      </w:r>
      <w:proofErr w:type="gramEnd"/>
      <w:r>
        <w:rPr>
          <w:color w:val="000000"/>
          <w:sz w:val="28"/>
          <w:szCs w:val="28"/>
        </w:rPr>
        <w:t xml:space="preserve"> в 9 классе.</w:t>
      </w:r>
    </w:p>
    <w:p w:rsidR="000D0381" w:rsidRDefault="000D0381" w:rsidP="000D0381">
      <w:pPr>
        <w:pStyle w:val="a3"/>
        <w:numPr>
          <w:ilvl w:val="0"/>
          <w:numId w:val="14"/>
        </w:numPr>
        <w:spacing w:line="360" w:lineRule="auto"/>
        <w:jc w:val="both"/>
        <w:rPr>
          <w:color w:val="000000"/>
          <w:sz w:val="28"/>
          <w:szCs w:val="28"/>
        </w:rPr>
      </w:pPr>
      <w:r>
        <w:rPr>
          <w:color w:val="000000"/>
          <w:sz w:val="28"/>
          <w:szCs w:val="28"/>
        </w:rPr>
        <w:t xml:space="preserve">«Азбука графиков </w:t>
      </w:r>
      <w:r>
        <w:rPr>
          <w:color w:val="000000"/>
          <w:sz w:val="28"/>
          <w:szCs w:val="28"/>
        </w:rPr>
        <w:t>обратной пропорциональности</w:t>
      </w:r>
      <w:r>
        <w:rPr>
          <w:color w:val="000000"/>
          <w:sz w:val="28"/>
          <w:szCs w:val="28"/>
        </w:rPr>
        <w:t xml:space="preserve">», «Азбука графиков </w:t>
      </w:r>
      <w:proofErr w:type="gramStart"/>
      <w:r>
        <w:rPr>
          <w:color w:val="000000"/>
          <w:sz w:val="28"/>
          <w:szCs w:val="28"/>
        </w:rPr>
        <w:t xml:space="preserve">функции </w:t>
      </w:r>
      <m:oMath>
        <m:r>
          <w:rPr>
            <w:rFonts w:ascii="Cambria Math" w:hAnsi="Cambria Math"/>
            <w:color w:val="000000"/>
            <w:sz w:val="28"/>
            <w:szCs w:val="28"/>
          </w:rPr>
          <m:t>у=</m:t>
        </m:r>
        <m:rad>
          <m:radPr>
            <m:degHide m:val="1"/>
            <m:ctrlPr>
              <w:rPr>
                <w:rFonts w:ascii="Cambria Math" w:hAnsi="Cambria Math"/>
                <w:i/>
                <w:color w:val="000000"/>
                <w:sz w:val="28"/>
                <w:szCs w:val="28"/>
              </w:rPr>
            </m:ctrlPr>
          </m:radPr>
          <m:deg/>
          <m:e>
            <m:r>
              <w:rPr>
                <w:rFonts w:ascii="Cambria Math" w:hAnsi="Cambria Math"/>
                <w:color w:val="000000"/>
                <w:sz w:val="28"/>
                <w:szCs w:val="28"/>
                <w:lang w:val="en-US"/>
              </w:rPr>
              <m:t>x</m:t>
            </m:r>
            <m:r>
              <w:rPr>
                <w:rFonts w:ascii="Cambria Math" w:hAnsi="Cambria Math"/>
                <w:color w:val="000000"/>
                <w:sz w:val="28"/>
                <w:szCs w:val="28"/>
              </w:rPr>
              <m:t>+</m:t>
            </m:r>
            <m:r>
              <w:rPr>
                <w:rFonts w:ascii="Cambria Math" w:hAnsi="Cambria Math"/>
                <w:color w:val="000000"/>
                <w:sz w:val="28"/>
                <w:szCs w:val="28"/>
                <w:lang w:val="en-US"/>
              </w:rPr>
              <m:t>m</m:t>
            </m:r>
          </m:e>
        </m:rad>
        <m:r>
          <w:rPr>
            <w:rFonts w:ascii="Cambria Math" w:hAnsi="Cambria Math"/>
            <w:color w:val="000000"/>
            <w:sz w:val="28"/>
            <w:szCs w:val="28"/>
          </w:rPr>
          <m:t>+n</m:t>
        </m:r>
      </m:oMath>
      <w:r>
        <w:rPr>
          <w:color w:val="000000"/>
          <w:sz w:val="28"/>
          <w:szCs w:val="28"/>
        </w:rPr>
        <w:t>»</w:t>
      </w:r>
      <w:proofErr w:type="gramEnd"/>
      <w:r>
        <w:rPr>
          <w:color w:val="000000"/>
          <w:sz w:val="28"/>
          <w:szCs w:val="28"/>
        </w:rPr>
        <w:t>, в 8 классе.</w:t>
      </w:r>
    </w:p>
    <w:p w:rsidR="000D0381" w:rsidRDefault="000D0381" w:rsidP="000D0381">
      <w:pPr>
        <w:pStyle w:val="a3"/>
        <w:numPr>
          <w:ilvl w:val="0"/>
          <w:numId w:val="14"/>
        </w:numPr>
        <w:spacing w:line="360" w:lineRule="auto"/>
        <w:jc w:val="both"/>
        <w:rPr>
          <w:color w:val="000000"/>
          <w:sz w:val="28"/>
          <w:szCs w:val="28"/>
        </w:rPr>
      </w:pPr>
      <w:r w:rsidRPr="000D0381">
        <w:rPr>
          <w:color w:val="000000"/>
          <w:sz w:val="28"/>
          <w:szCs w:val="28"/>
        </w:rPr>
        <w:t xml:space="preserve">«Азбука графиков линейной функции», «Азбука графиков линейной функции с модулем», «Азбука графиков квадратичной функции </w:t>
      </w:r>
      <w:proofErr w:type="gramStart"/>
      <w:r w:rsidRPr="000D0381">
        <w:rPr>
          <w:color w:val="000000"/>
          <w:sz w:val="28"/>
          <w:szCs w:val="28"/>
        </w:rPr>
        <w:t xml:space="preserve">вида </w:t>
      </w:r>
      <m:oMath>
        <m:r>
          <w:rPr>
            <w:rFonts w:ascii="Cambria Math" w:hAnsi="Cambria Math"/>
            <w:color w:val="000000"/>
            <w:sz w:val="28"/>
            <w:szCs w:val="28"/>
          </w:rPr>
          <m:t>у=</m:t>
        </m:r>
        <m:sSup>
          <m:sSupPr>
            <m:ctrlPr>
              <w:rPr>
                <w:rFonts w:ascii="Cambria Math" w:hAnsi="Cambria Math"/>
                <w:i/>
                <w:color w:val="000000"/>
                <w:sz w:val="28"/>
                <w:szCs w:val="28"/>
              </w:rPr>
            </m:ctrlPr>
          </m:sSupPr>
          <m:e>
            <m:r>
              <w:rPr>
                <w:rFonts w:ascii="Cambria Math" w:hAnsi="Cambria Math"/>
                <w:color w:val="000000"/>
                <w:sz w:val="28"/>
                <w:szCs w:val="28"/>
              </w:rPr>
              <m:t>(</m:t>
            </m:r>
            <m:r>
              <w:rPr>
                <w:rFonts w:ascii="Cambria Math" w:hAnsi="Cambria Math"/>
                <w:color w:val="000000"/>
                <w:sz w:val="28"/>
                <w:szCs w:val="28"/>
                <w:lang w:val="en-US"/>
              </w:rPr>
              <m:t>x</m:t>
            </m:r>
            <m:r>
              <w:rPr>
                <w:rFonts w:ascii="Cambria Math" w:hAnsi="Cambria Math"/>
                <w:color w:val="000000"/>
                <w:sz w:val="28"/>
                <w:szCs w:val="28"/>
              </w:rPr>
              <m:t>+</m:t>
            </m:r>
            <m:r>
              <w:rPr>
                <w:rFonts w:ascii="Cambria Math" w:hAnsi="Cambria Math"/>
                <w:color w:val="000000"/>
                <w:sz w:val="28"/>
                <w:szCs w:val="28"/>
                <w:lang w:val="en-US"/>
              </w:rPr>
              <m:t>m</m:t>
            </m:r>
            <m:r>
              <w:rPr>
                <w:rFonts w:ascii="Cambria Math" w:hAnsi="Cambria Math"/>
                <w:color w:val="000000"/>
                <w:sz w:val="28"/>
                <w:szCs w:val="28"/>
              </w:rPr>
              <m:t>)</m:t>
            </m:r>
          </m:e>
          <m:sup>
            <m:r>
              <w:rPr>
                <w:rFonts w:ascii="Cambria Math" w:hAnsi="Cambria Math"/>
                <w:color w:val="000000"/>
                <w:sz w:val="28"/>
                <w:szCs w:val="28"/>
              </w:rPr>
              <m:t>2</m:t>
            </m:r>
          </m:sup>
        </m:sSup>
        <m:r>
          <w:rPr>
            <w:rFonts w:ascii="Cambria Math" w:hAnsi="Cambria Math"/>
            <w:color w:val="000000"/>
            <w:sz w:val="28"/>
            <w:szCs w:val="28"/>
          </w:rPr>
          <m:t>+n</m:t>
        </m:r>
      </m:oMath>
      <w:r w:rsidRPr="000D0381">
        <w:rPr>
          <w:color w:val="000000"/>
          <w:sz w:val="28"/>
          <w:szCs w:val="28"/>
        </w:rPr>
        <w:t>»</w:t>
      </w:r>
      <w:proofErr w:type="gramEnd"/>
      <w:r w:rsidRPr="000D0381">
        <w:rPr>
          <w:color w:val="000000"/>
          <w:sz w:val="28"/>
          <w:szCs w:val="28"/>
        </w:rPr>
        <w:t xml:space="preserve"> в 7 классе.</w:t>
      </w:r>
    </w:p>
    <w:p w:rsidR="000D0381" w:rsidRDefault="000D0381" w:rsidP="000D0381">
      <w:pPr>
        <w:pStyle w:val="a3"/>
        <w:numPr>
          <w:ilvl w:val="0"/>
          <w:numId w:val="12"/>
        </w:numPr>
        <w:spacing w:line="360" w:lineRule="auto"/>
        <w:jc w:val="both"/>
        <w:rPr>
          <w:color w:val="000000"/>
          <w:sz w:val="28"/>
          <w:szCs w:val="28"/>
        </w:rPr>
      </w:pPr>
      <w:r>
        <w:rPr>
          <w:color w:val="000000"/>
          <w:sz w:val="28"/>
          <w:szCs w:val="28"/>
        </w:rPr>
        <w:t>2022/2023 учебный год:</w:t>
      </w:r>
    </w:p>
    <w:p w:rsidR="000D0381" w:rsidRDefault="000D0381" w:rsidP="000D0381">
      <w:pPr>
        <w:pStyle w:val="a3"/>
        <w:numPr>
          <w:ilvl w:val="0"/>
          <w:numId w:val="15"/>
        </w:numPr>
        <w:spacing w:line="360" w:lineRule="auto"/>
        <w:jc w:val="both"/>
        <w:rPr>
          <w:color w:val="000000"/>
          <w:sz w:val="28"/>
          <w:szCs w:val="28"/>
        </w:rPr>
      </w:pPr>
      <w:r>
        <w:rPr>
          <w:color w:val="000000"/>
          <w:sz w:val="28"/>
          <w:szCs w:val="28"/>
        </w:rPr>
        <w:t>«Азбука графиков степенной функции», «Азбука графиков показательной функции», «Азбука графиков логарифмической функции» в 10 классе.</w:t>
      </w:r>
    </w:p>
    <w:p w:rsidR="000D0381" w:rsidRDefault="000D0381" w:rsidP="000D0381">
      <w:pPr>
        <w:pStyle w:val="a3"/>
        <w:numPr>
          <w:ilvl w:val="0"/>
          <w:numId w:val="15"/>
        </w:numPr>
        <w:spacing w:line="360" w:lineRule="auto"/>
        <w:jc w:val="both"/>
        <w:rPr>
          <w:color w:val="000000"/>
          <w:sz w:val="28"/>
          <w:szCs w:val="28"/>
        </w:rPr>
      </w:pPr>
      <w:r>
        <w:rPr>
          <w:color w:val="000000"/>
          <w:sz w:val="28"/>
          <w:szCs w:val="28"/>
        </w:rPr>
        <w:t xml:space="preserve">«Азбука графиков дробно-линейной функции», «Азбука графиков квадратичной функции </w:t>
      </w:r>
      <w:proofErr w:type="gramStart"/>
      <w:r>
        <w:rPr>
          <w:color w:val="000000"/>
          <w:sz w:val="28"/>
          <w:szCs w:val="28"/>
        </w:rPr>
        <w:t xml:space="preserve">вида </w:t>
      </w:r>
      <m:oMath>
        <m:r>
          <w:rPr>
            <w:rFonts w:ascii="Cambria Math" w:hAnsi="Cambria Math"/>
            <w:color w:val="000000"/>
            <w:sz w:val="28"/>
            <w:szCs w:val="28"/>
          </w:rPr>
          <m:t>у=</m:t>
        </m:r>
        <m:sSup>
          <m:sSupPr>
            <m:ctrlPr>
              <w:rPr>
                <w:rFonts w:ascii="Cambria Math" w:hAnsi="Cambria Math"/>
                <w:i/>
                <w:color w:val="000000"/>
                <w:sz w:val="28"/>
                <w:szCs w:val="28"/>
              </w:rPr>
            </m:ctrlPr>
          </m:sSupPr>
          <m:e>
            <m:r>
              <w:rPr>
                <w:rFonts w:ascii="Cambria Math" w:hAnsi="Cambria Math"/>
                <w:color w:val="000000"/>
                <w:sz w:val="28"/>
                <w:szCs w:val="28"/>
                <w:lang w:val="en-US"/>
              </w:rPr>
              <m:t>ax</m:t>
            </m:r>
          </m:e>
          <m:sup>
            <m:r>
              <w:rPr>
                <w:rFonts w:ascii="Cambria Math" w:hAnsi="Cambria Math"/>
                <w:color w:val="000000"/>
                <w:sz w:val="28"/>
                <w:szCs w:val="28"/>
              </w:rPr>
              <m:t>2</m:t>
            </m:r>
          </m:sup>
        </m:sSup>
        <m:r>
          <w:rPr>
            <w:rFonts w:ascii="Cambria Math" w:hAnsi="Cambria Math"/>
            <w:color w:val="000000"/>
            <w:sz w:val="28"/>
            <w:szCs w:val="28"/>
          </w:rPr>
          <m:t>+bx+c</m:t>
        </m:r>
      </m:oMath>
      <w:r>
        <w:rPr>
          <w:color w:val="000000"/>
          <w:sz w:val="28"/>
          <w:szCs w:val="28"/>
        </w:rPr>
        <w:t>»</w:t>
      </w:r>
      <w:proofErr w:type="gramEnd"/>
      <w:r>
        <w:rPr>
          <w:color w:val="000000"/>
          <w:sz w:val="28"/>
          <w:szCs w:val="28"/>
        </w:rPr>
        <w:t xml:space="preserve"> в 9 классе.</w:t>
      </w:r>
    </w:p>
    <w:p w:rsidR="000D0381" w:rsidRDefault="000D0381" w:rsidP="000D0381">
      <w:pPr>
        <w:pStyle w:val="a3"/>
        <w:numPr>
          <w:ilvl w:val="0"/>
          <w:numId w:val="15"/>
        </w:numPr>
        <w:spacing w:line="360" w:lineRule="auto"/>
        <w:jc w:val="both"/>
        <w:rPr>
          <w:color w:val="000000"/>
          <w:sz w:val="28"/>
          <w:szCs w:val="28"/>
        </w:rPr>
      </w:pPr>
      <w:r w:rsidRPr="000D0381">
        <w:rPr>
          <w:color w:val="000000"/>
          <w:sz w:val="28"/>
          <w:szCs w:val="28"/>
        </w:rPr>
        <w:t xml:space="preserve">«Азбука графиков обратной пропорциональности», «Азбука графиков </w:t>
      </w:r>
      <w:proofErr w:type="gramStart"/>
      <w:r w:rsidRPr="000D0381">
        <w:rPr>
          <w:color w:val="000000"/>
          <w:sz w:val="28"/>
          <w:szCs w:val="28"/>
        </w:rPr>
        <w:t xml:space="preserve">функции </w:t>
      </w:r>
      <m:oMath>
        <m:r>
          <w:rPr>
            <w:rFonts w:ascii="Cambria Math" w:hAnsi="Cambria Math"/>
            <w:color w:val="000000"/>
            <w:sz w:val="28"/>
            <w:szCs w:val="28"/>
          </w:rPr>
          <m:t>у=</m:t>
        </m:r>
        <m:rad>
          <m:radPr>
            <m:degHide m:val="1"/>
            <m:ctrlPr>
              <w:rPr>
                <w:rFonts w:ascii="Cambria Math" w:hAnsi="Cambria Math"/>
                <w:i/>
                <w:color w:val="000000"/>
                <w:sz w:val="28"/>
                <w:szCs w:val="28"/>
              </w:rPr>
            </m:ctrlPr>
          </m:radPr>
          <m:deg/>
          <m:e>
            <m:r>
              <w:rPr>
                <w:rFonts w:ascii="Cambria Math" w:hAnsi="Cambria Math"/>
                <w:color w:val="000000"/>
                <w:sz w:val="28"/>
                <w:szCs w:val="28"/>
                <w:lang w:val="en-US"/>
              </w:rPr>
              <m:t>x</m:t>
            </m:r>
            <m:r>
              <w:rPr>
                <w:rFonts w:ascii="Cambria Math" w:hAnsi="Cambria Math"/>
                <w:color w:val="000000"/>
                <w:sz w:val="28"/>
                <w:szCs w:val="28"/>
              </w:rPr>
              <m:t>+</m:t>
            </m:r>
            <m:r>
              <w:rPr>
                <w:rFonts w:ascii="Cambria Math" w:hAnsi="Cambria Math"/>
                <w:color w:val="000000"/>
                <w:sz w:val="28"/>
                <w:szCs w:val="28"/>
                <w:lang w:val="en-US"/>
              </w:rPr>
              <m:t>m</m:t>
            </m:r>
          </m:e>
        </m:rad>
        <m:r>
          <w:rPr>
            <w:rFonts w:ascii="Cambria Math" w:hAnsi="Cambria Math"/>
            <w:color w:val="000000"/>
            <w:sz w:val="28"/>
            <w:szCs w:val="28"/>
          </w:rPr>
          <m:t>+n</m:t>
        </m:r>
      </m:oMath>
      <w:r w:rsidRPr="000D0381">
        <w:rPr>
          <w:color w:val="000000"/>
          <w:sz w:val="28"/>
          <w:szCs w:val="28"/>
        </w:rPr>
        <w:t>»</w:t>
      </w:r>
      <w:proofErr w:type="gramEnd"/>
      <w:r w:rsidRPr="000D0381">
        <w:rPr>
          <w:color w:val="000000"/>
          <w:sz w:val="28"/>
          <w:szCs w:val="28"/>
        </w:rPr>
        <w:t>, в 8 классе.</w:t>
      </w:r>
    </w:p>
    <w:p w:rsidR="000D0381" w:rsidRPr="000D0381" w:rsidRDefault="000D0381" w:rsidP="000D0381">
      <w:pPr>
        <w:pStyle w:val="a3"/>
        <w:numPr>
          <w:ilvl w:val="0"/>
          <w:numId w:val="15"/>
        </w:numPr>
        <w:spacing w:line="360" w:lineRule="auto"/>
        <w:jc w:val="both"/>
        <w:rPr>
          <w:color w:val="000000"/>
          <w:sz w:val="28"/>
          <w:szCs w:val="28"/>
        </w:rPr>
      </w:pPr>
      <w:r w:rsidRPr="000D0381">
        <w:rPr>
          <w:color w:val="000000"/>
          <w:sz w:val="28"/>
          <w:szCs w:val="28"/>
        </w:rPr>
        <w:t xml:space="preserve">«Азбука графиков линейной функции», «Азбука графиков линейной функции с модулем», «Азбука графиков квадратичной функции </w:t>
      </w:r>
      <w:proofErr w:type="gramStart"/>
      <w:r w:rsidRPr="000D0381">
        <w:rPr>
          <w:color w:val="000000"/>
          <w:sz w:val="28"/>
          <w:szCs w:val="28"/>
        </w:rPr>
        <w:t xml:space="preserve">вида </w:t>
      </w:r>
      <m:oMath>
        <m:r>
          <w:rPr>
            <w:rFonts w:ascii="Cambria Math" w:hAnsi="Cambria Math"/>
            <w:color w:val="000000"/>
            <w:sz w:val="28"/>
            <w:szCs w:val="28"/>
          </w:rPr>
          <m:t>у=</m:t>
        </m:r>
        <m:sSup>
          <m:sSupPr>
            <m:ctrlPr>
              <w:rPr>
                <w:rFonts w:ascii="Cambria Math" w:hAnsi="Cambria Math"/>
                <w:i/>
                <w:color w:val="000000"/>
                <w:sz w:val="28"/>
                <w:szCs w:val="28"/>
              </w:rPr>
            </m:ctrlPr>
          </m:sSupPr>
          <m:e>
            <m:r>
              <w:rPr>
                <w:rFonts w:ascii="Cambria Math" w:hAnsi="Cambria Math"/>
                <w:color w:val="000000"/>
                <w:sz w:val="28"/>
                <w:szCs w:val="28"/>
              </w:rPr>
              <m:t>(</m:t>
            </m:r>
            <m:r>
              <w:rPr>
                <w:rFonts w:ascii="Cambria Math" w:hAnsi="Cambria Math"/>
                <w:color w:val="000000"/>
                <w:sz w:val="28"/>
                <w:szCs w:val="28"/>
                <w:lang w:val="en-US"/>
              </w:rPr>
              <m:t>x</m:t>
            </m:r>
            <m:r>
              <w:rPr>
                <w:rFonts w:ascii="Cambria Math" w:hAnsi="Cambria Math"/>
                <w:color w:val="000000"/>
                <w:sz w:val="28"/>
                <w:szCs w:val="28"/>
              </w:rPr>
              <m:t>+</m:t>
            </m:r>
            <m:r>
              <w:rPr>
                <w:rFonts w:ascii="Cambria Math" w:hAnsi="Cambria Math"/>
                <w:color w:val="000000"/>
                <w:sz w:val="28"/>
                <w:szCs w:val="28"/>
                <w:lang w:val="en-US"/>
              </w:rPr>
              <m:t>m</m:t>
            </m:r>
            <m:r>
              <w:rPr>
                <w:rFonts w:ascii="Cambria Math" w:hAnsi="Cambria Math"/>
                <w:color w:val="000000"/>
                <w:sz w:val="28"/>
                <w:szCs w:val="28"/>
              </w:rPr>
              <m:t>)</m:t>
            </m:r>
          </m:e>
          <m:sup>
            <m:r>
              <w:rPr>
                <w:rFonts w:ascii="Cambria Math" w:hAnsi="Cambria Math"/>
                <w:color w:val="000000"/>
                <w:sz w:val="28"/>
                <w:szCs w:val="28"/>
              </w:rPr>
              <m:t>2</m:t>
            </m:r>
          </m:sup>
        </m:sSup>
        <m:r>
          <w:rPr>
            <w:rFonts w:ascii="Cambria Math" w:hAnsi="Cambria Math"/>
            <w:color w:val="000000"/>
            <w:sz w:val="28"/>
            <w:szCs w:val="28"/>
          </w:rPr>
          <m:t>+n</m:t>
        </m:r>
      </m:oMath>
      <w:r w:rsidRPr="000D0381">
        <w:rPr>
          <w:color w:val="000000"/>
          <w:sz w:val="28"/>
          <w:szCs w:val="28"/>
        </w:rPr>
        <w:t>»</w:t>
      </w:r>
      <w:proofErr w:type="gramEnd"/>
      <w:r w:rsidRPr="000D0381">
        <w:rPr>
          <w:color w:val="000000"/>
          <w:sz w:val="28"/>
          <w:szCs w:val="28"/>
        </w:rPr>
        <w:t xml:space="preserve"> в 7 классе.</w:t>
      </w:r>
    </w:p>
    <w:p w:rsidR="00C62F78" w:rsidRDefault="00C62F78" w:rsidP="00C62F78">
      <w:pPr>
        <w:pStyle w:val="a3"/>
        <w:numPr>
          <w:ilvl w:val="0"/>
          <w:numId w:val="12"/>
        </w:numPr>
        <w:spacing w:line="360" w:lineRule="auto"/>
        <w:jc w:val="both"/>
        <w:rPr>
          <w:color w:val="000000"/>
          <w:sz w:val="28"/>
          <w:szCs w:val="28"/>
        </w:rPr>
      </w:pPr>
      <w:r>
        <w:rPr>
          <w:color w:val="000000"/>
          <w:sz w:val="28"/>
          <w:szCs w:val="28"/>
        </w:rPr>
        <w:t>2023/2024</w:t>
      </w:r>
      <w:r>
        <w:rPr>
          <w:color w:val="000000"/>
          <w:sz w:val="28"/>
          <w:szCs w:val="28"/>
        </w:rPr>
        <w:t xml:space="preserve"> учебный год:</w:t>
      </w:r>
    </w:p>
    <w:p w:rsidR="00C62F78" w:rsidRDefault="00C62F78" w:rsidP="00C62F78">
      <w:pPr>
        <w:pStyle w:val="a3"/>
        <w:numPr>
          <w:ilvl w:val="0"/>
          <w:numId w:val="15"/>
        </w:numPr>
        <w:spacing w:line="360" w:lineRule="auto"/>
        <w:jc w:val="both"/>
        <w:rPr>
          <w:color w:val="000000"/>
          <w:sz w:val="28"/>
          <w:szCs w:val="28"/>
        </w:rPr>
      </w:pPr>
      <w:r>
        <w:rPr>
          <w:color w:val="000000"/>
          <w:sz w:val="28"/>
          <w:szCs w:val="28"/>
        </w:rPr>
        <w:t>«Азбука графиков тригонометрических функций», общешкольный марафон «Азбука графиков» в 11 классе.</w:t>
      </w:r>
    </w:p>
    <w:p w:rsidR="00C62F78" w:rsidRDefault="00C62F78" w:rsidP="00C62F78">
      <w:pPr>
        <w:pStyle w:val="a3"/>
        <w:numPr>
          <w:ilvl w:val="0"/>
          <w:numId w:val="15"/>
        </w:numPr>
        <w:spacing w:line="360" w:lineRule="auto"/>
        <w:jc w:val="both"/>
        <w:rPr>
          <w:color w:val="000000"/>
          <w:sz w:val="28"/>
          <w:szCs w:val="28"/>
        </w:rPr>
      </w:pPr>
      <w:r>
        <w:rPr>
          <w:color w:val="000000"/>
          <w:sz w:val="28"/>
          <w:szCs w:val="28"/>
        </w:rPr>
        <w:lastRenderedPageBreak/>
        <w:t>«Азбука графиков степенной функции», «Азбука графиков показательной функции», «Азбука графиков логарифмической функции» в 10 классе.</w:t>
      </w:r>
    </w:p>
    <w:p w:rsidR="00C62F78" w:rsidRDefault="00C62F78" w:rsidP="00C62F78">
      <w:pPr>
        <w:pStyle w:val="a3"/>
        <w:numPr>
          <w:ilvl w:val="0"/>
          <w:numId w:val="15"/>
        </w:numPr>
        <w:spacing w:line="360" w:lineRule="auto"/>
        <w:jc w:val="both"/>
        <w:rPr>
          <w:color w:val="000000"/>
          <w:sz w:val="28"/>
          <w:szCs w:val="28"/>
        </w:rPr>
      </w:pPr>
      <w:r>
        <w:rPr>
          <w:color w:val="000000"/>
          <w:sz w:val="28"/>
          <w:szCs w:val="28"/>
        </w:rPr>
        <w:t xml:space="preserve">«Азбука графиков дробно-линейной функции», «Азбука графиков квадратичной функции </w:t>
      </w:r>
      <w:proofErr w:type="gramStart"/>
      <w:r>
        <w:rPr>
          <w:color w:val="000000"/>
          <w:sz w:val="28"/>
          <w:szCs w:val="28"/>
        </w:rPr>
        <w:t xml:space="preserve">вида </w:t>
      </w:r>
      <m:oMath>
        <m:r>
          <w:rPr>
            <w:rFonts w:ascii="Cambria Math" w:hAnsi="Cambria Math"/>
            <w:color w:val="000000"/>
            <w:sz w:val="28"/>
            <w:szCs w:val="28"/>
          </w:rPr>
          <m:t>у=</m:t>
        </m:r>
        <m:sSup>
          <m:sSupPr>
            <m:ctrlPr>
              <w:rPr>
                <w:rFonts w:ascii="Cambria Math" w:hAnsi="Cambria Math"/>
                <w:i/>
                <w:color w:val="000000"/>
                <w:sz w:val="28"/>
                <w:szCs w:val="28"/>
              </w:rPr>
            </m:ctrlPr>
          </m:sSupPr>
          <m:e>
            <m:r>
              <w:rPr>
                <w:rFonts w:ascii="Cambria Math" w:hAnsi="Cambria Math"/>
                <w:color w:val="000000"/>
                <w:sz w:val="28"/>
                <w:szCs w:val="28"/>
                <w:lang w:val="en-US"/>
              </w:rPr>
              <m:t>ax</m:t>
            </m:r>
          </m:e>
          <m:sup>
            <m:r>
              <w:rPr>
                <w:rFonts w:ascii="Cambria Math" w:hAnsi="Cambria Math"/>
                <w:color w:val="000000"/>
                <w:sz w:val="28"/>
                <w:szCs w:val="28"/>
              </w:rPr>
              <m:t>2</m:t>
            </m:r>
          </m:sup>
        </m:sSup>
        <m:r>
          <w:rPr>
            <w:rFonts w:ascii="Cambria Math" w:hAnsi="Cambria Math"/>
            <w:color w:val="000000"/>
            <w:sz w:val="28"/>
            <w:szCs w:val="28"/>
          </w:rPr>
          <m:t>+bx+c</m:t>
        </m:r>
      </m:oMath>
      <w:r>
        <w:rPr>
          <w:color w:val="000000"/>
          <w:sz w:val="28"/>
          <w:szCs w:val="28"/>
        </w:rPr>
        <w:t>»</w:t>
      </w:r>
      <w:proofErr w:type="gramEnd"/>
      <w:r>
        <w:rPr>
          <w:color w:val="000000"/>
          <w:sz w:val="28"/>
          <w:szCs w:val="28"/>
        </w:rPr>
        <w:t xml:space="preserve"> в 9 классе.</w:t>
      </w:r>
    </w:p>
    <w:p w:rsidR="00C62F78" w:rsidRDefault="00C62F78" w:rsidP="00C62F78">
      <w:pPr>
        <w:pStyle w:val="a3"/>
        <w:numPr>
          <w:ilvl w:val="0"/>
          <w:numId w:val="15"/>
        </w:numPr>
        <w:spacing w:line="360" w:lineRule="auto"/>
        <w:jc w:val="both"/>
        <w:rPr>
          <w:color w:val="000000"/>
          <w:sz w:val="28"/>
          <w:szCs w:val="28"/>
        </w:rPr>
      </w:pPr>
      <w:r w:rsidRPr="000D0381">
        <w:rPr>
          <w:color w:val="000000"/>
          <w:sz w:val="28"/>
          <w:szCs w:val="28"/>
        </w:rPr>
        <w:t xml:space="preserve">«Азбука графиков обратной пропорциональности», «Азбука графиков </w:t>
      </w:r>
      <w:proofErr w:type="gramStart"/>
      <w:r w:rsidRPr="000D0381">
        <w:rPr>
          <w:color w:val="000000"/>
          <w:sz w:val="28"/>
          <w:szCs w:val="28"/>
        </w:rPr>
        <w:t xml:space="preserve">функции </w:t>
      </w:r>
      <m:oMath>
        <m:r>
          <w:rPr>
            <w:rFonts w:ascii="Cambria Math" w:hAnsi="Cambria Math"/>
            <w:color w:val="000000"/>
            <w:sz w:val="28"/>
            <w:szCs w:val="28"/>
          </w:rPr>
          <m:t>у=</m:t>
        </m:r>
        <m:rad>
          <m:radPr>
            <m:degHide m:val="1"/>
            <m:ctrlPr>
              <w:rPr>
                <w:rFonts w:ascii="Cambria Math" w:hAnsi="Cambria Math"/>
                <w:i/>
                <w:color w:val="000000"/>
                <w:sz w:val="28"/>
                <w:szCs w:val="28"/>
              </w:rPr>
            </m:ctrlPr>
          </m:radPr>
          <m:deg/>
          <m:e>
            <m:r>
              <w:rPr>
                <w:rFonts w:ascii="Cambria Math" w:hAnsi="Cambria Math"/>
                <w:color w:val="000000"/>
                <w:sz w:val="28"/>
                <w:szCs w:val="28"/>
                <w:lang w:val="en-US"/>
              </w:rPr>
              <m:t>x</m:t>
            </m:r>
            <m:r>
              <w:rPr>
                <w:rFonts w:ascii="Cambria Math" w:hAnsi="Cambria Math"/>
                <w:color w:val="000000"/>
                <w:sz w:val="28"/>
                <w:szCs w:val="28"/>
              </w:rPr>
              <m:t>+</m:t>
            </m:r>
            <m:r>
              <w:rPr>
                <w:rFonts w:ascii="Cambria Math" w:hAnsi="Cambria Math"/>
                <w:color w:val="000000"/>
                <w:sz w:val="28"/>
                <w:szCs w:val="28"/>
                <w:lang w:val="en-US"/>
              </w:rPr>
              <m:t>m</m:t>
            </m:r>
          </m:e>
        </m:rad>
        <m:r>
          <w:rPr>
            <w:rFonts w:ascii="Cambria Math" w:hAnsi="Cambria Math"/>
            <w:color w:val="000000"/>
            <w:sz w:val="28"/>
            <w:szCs w:val="28"/>
          </w:rPr>
          <m:t>+n</m:t>
        </m:r>
      </m:oMath>
      <w:r w:rsidRPr="000D0381">
        <w:rPr>
          <w:color w:val="000000"/>
          <w:sz w:val="28"/>
          <w:szCs w:val="28"/>
        </w:rPr>
        <w:t>»</w:t>
      </w:r>
      <w:proofErr w:type="gramEnd"/>
      <w:r w:rsidRPr="000D0381">
        <w:rPr>
          <w:color w:val="000000"/>
          <w:sz w:val="28"/>
          <w:szCs w:val="28"/>
        </w:rPr>
        <w:t>, в 8 классе.</w:t>
      </w:r>
    </w:p>
    <w:p w:rsidR="00C62F78" w:rsidRPr="000D0381" w:rsidRDefault="00C62F78" w:rsidP="00C62F78">
      <w:pPr>
        <w:pStyle w:val="a3"/>
        <w:numPr>
          <w:ilvl w:val="0"/>
          <w:numId w:val="15"/>
        </w:numPr>
        <w:spacing w:line="360" w:lineRule="auto"/>
        <w:jc w:val="both"/>
        <w:rPr>
          <w:color w:val="000000"/>
          <w:sz w:val="28"/>
          <w:szCs w:val="28"/>
        </w:rPr>
      </w:pPr>
      <w:r w:rsidRPr="000D0381">
        <w:rPr>
          <w:color w:val="000000"/>
          <w:sz w:val="28"/>
          <w:szCs w:val="28"/>
        </w:rPr>
        <w:t xml:space="preserve">«Азбука графиков линейной функции», «Азбука графиков линейной функции с модулем», «Азбука графиков квадратичной функции </w:t>
      </w:r>
      <w:proofErr w:type="gramStart"/>
      <w:r w:rsidRPr="000D0381">
        <w:rPr>
          <w:color w:val="000000"/>
          <w:sz w:val="28"/>
          <w:szCs w:val="28"/>
        </w:rPr>
        <w:t xml:space="preserve">вида </w:t>
      </w:r>
      <m:oMath>
        <m:r>
          <w:rPr>
            <w:rFonts w:ascii="Cambria Math" w:hAnsi="Cambria Math"/>
            <w:color w:val="000000"/>
            <w:sz w:val="28"/>
            <w:szCs w:val="28"/>
          </w:rPr>
          <m:t>у=</m:t>
        </m:r>
        <m:sSup>
          <m:sSupPr>
            <m:ctrlPr>
              <w:rPr>
                <w:rFonts w:ascii="Cambria Math" w:hAnsi="Cambria Math"/>
                <w:i/>
                <w:color w:val="000000"/>
                <w:sz w:val="28"/>
                <w:szCs w:val="28"/>
              </w:rPr>
            </m:ctrlPr>
          </m:sSupPr>
          <m:e>
            <m:r>
              <w:rPr>
                <w:rFonts w:ascii="Cambria Math" w:hAnsi="Cambria Math"/>
                <w:color w:val="000000"/>
                <w:sz w:val="28"/>
                <w:szCs w:val="28"/>
              </w:rPr>
              <m:t>(</m:t>
            </m:r>
            <m:r>
              <w:rPr>
                <w:rFonts w:ascii="Cambria Math" w:hAnsi="Cambria Math"/>
                <w:color w:val="000000"/>
                <w:sz w:val="28"/>
                <w:szCs w:val="28"/>
                <w:lang w:val="en-US"/>
              </w:rPr>
              <m:t>x</m:t>
            </m:r>
            <m:r>
              <w:rPr>
                <w:rFonts w:ascii="Cambria Math" w:hAnsi="Cambria Math"/>
                <w:color w:val="000000"/>
                <w:sz w:val="28"/>
                <w:szCs w:val="28"/>
              </w:rPr>
              <m:t>+</m:t>
            </m:r>
            <m:r>
              <w:rPr>
                <w:rFonts w:ascii="Cambria Math" w:hAnsi="Cambria Math"/>
                <w:color w:val="000000"/>
                <w:sz w:val="28"/>
                <w:szCs w:val="28"/>
                <w:lang w:val="en-US"/>
              </w:rPr>
              <m:t>m</m:t>
            </m:r>
            <m:r>
              <w:rPr>
                <w:rFonts w:ascii="Cambria Math" w:hAnsi="Cambria Math"/>
                <w:color w:val="000000"/>
                <w:sz w:val="28"/>
                <w:szCs w:val="28"/>
              </w:rPr>
              <m:t>)</m:t>
            </m:r>
          </m:e>
          <m:sup>
            <m:r>
              <w:rPr>
                <w:rFonts w:ascii="Cambria Math" w:hAnsi="Cambria Math"/>
                <w:color w:val="000000"/>
                <w:sz w:val="28"/>
                <w:szCs w:val="28"/>
              </w:rPr>
              <m:t>2</m:t>
            </m:r>
          </m:sup>
        </m:sSup>
        <m:r>
          <w:rPr>
            <w:rFonts w:ascii="Cambria Math" w:hAnsi="Cambria Math"/>
            <w:color w:val="000000"/>
            <w:sz w:val="28"/>
            <w:szCs w:val="28"/>
          </w:rPr>
          <m:t>+n</m:t>
        </m:r>
      </m:oMath>
      <w:r w:rsidRPr="000D0381">
        <w:rPr>
          <w:color w:val="000000"/>
          <w:sz w:val="28"/>
          <w:szCs w:val="28"/>
        </w:rPr>
        <w:t>»</w:t>
      </w:r>
      <w:proofErr w:type="gramEnd"/>
      <w:r w:rsidRPr="000D0381">
        <w:rPr>
          <w:color w:val="000000"/>
          <w:sz w:val="28"/>
          <w:szCs w:val="28"/>
        </w:rPr>
        <w:t xml:space="preserve"> в 7 классе.</w:t>
      </w:r>
    </w:p>
    <w:p w:rsidR="000D0381" w:rsidRPr="00257236" w:rsidRDefault="00C62F78" w:rsidP="00C62F78">
      <w:pPr>
        <w:pStyle w:val="a3"/>
        <w:spacing w:line="360" w:lineRule="auto"/>
        <w:ind w:left="708"/>
        <w:jc w:val="both"/>
        <w:rPr>
          <w:b/>
          <w:color w:val="000000"/>
          <w:sz w:val="28"/>
          <w:szCs w:val="28"/>
        </w:rPr>
      </w:pPr>
      <w:r w:rsidRPr="00257236">
        <w:rPr>
          <w:b/>
          <w:color w:val="000000"/>
          <w:sz w:val="28"/>
          <w:szCs w:val="28"/>
        </w:rPr>
        <w:t>Методы реализации:</w:t>
      </w:r>
    </w:p>
    <w:p w:rsidR="00C62F78" w:rsidRDefault="00C62F78" w:rsidP="00C62F78">
      <w:pPr>
        <w:pStyle w:val="a3"/>
        <w:numPr>
          <w:ilvl w:val="0"/>
          <w:numId w:val="16"/>
        </w:numPr>
        <w:spacing w:line="360" w:lineRule="auto"/>
        <w:jc w:val="both"/>
        <w:rPr>
          <w:color w:val="000000"/>
          <w:sz w:val="28"/>
          <w:szCs w:val="28"/>
        </w:rPr>
      </w:pPr>
      <w:r>
        <w:rPr>
          <w:color w:val="000000"/>
          <w:sz w:val="28"/>
          <w:szCs w:val="28"/>
        </w:rPr>
        <w:t>проектная технология;</w:t>
      </w:r>
    </w:p>
    <w:p w:rsidR="00C62F78" w:rsidRDefault="00C62F78" w:rsidP="00C62F78">
      <w:pPr>
        <w:pStyle w:val="a3"/>
        <w:numPr>
          <w:ilvl w:val="0"/>
          <w:numId w:val="16"/>
        </w:numPr>
        <w:spacing w:line="360" w:lineRule="auto"/>
        <w:jc w:val="both"/>
        <w:rPr>
          <w:color w:val="000000"/>
          <w:sz w:val="28"/>
          <w:szCs w:val="28"/>
        </w:rPr>
      </w:pPr>
      <w:r>
        <w:rPr>
          <w:color w:val="000000"/>
          <w:sz w:val="28"/>
          <w:szCs w:val="28"/>
        </w:rPr>
        <w:t>технология сотрудничества;</w:t>
      </w:r>
    </w:p>
    <w:p w:rsidR="00C62F78" w:rsidRPr="000D0381" w:rsidRDefault="00C62F78" w:rsidP="00C62F78">
      <w:pPr>
        <w:pStyle w:val="a3"/>
        <w:numPr>
          <w:ilvl w:val="0"/>
          <w:numId w:val="16"/>
        </w:numPr>
        <w:spacing w:line="360" w:lineRule="auto"/>
        <w:jc w:val="both"/>
        <w:rPr>
          <w:color w:val="000000"/>
          <w:sz w:val="28"/>
          <w:szCs w:val="28"/>
        </w:rPr>
      </w:pPr>
      <w:r>
        <w:rPr>
          <w:color w:val="000000"/>
          <w:sz w:val="28"/>
          <w:szCs w:val="28"/>
        </w:rPr>
        <w:t>абстрактно-логический метод исследования.</w:t>
      </w:r>
    </w:p>
    <w:p w:rsidR="000D0381" w:rsidRPr="00257236" w:rsidRDefault="00C62F78" w:rsidP="000D0381">
      <w:pPr>
        <w:pStyle w:val="a3"/>
        <w:spacing w:line="360" w:lineRule="auto"/>
        <w:ind w:left="720"/>
        <w:jc w:val="both"/>
        <w:rPr>
          <w:b/>
          <w:color w:val="000000"/>
          <w:sz w:val="28"/>
          <w:szCs w:val="28"/>
        </w:rPr>
      </w:pPr>
      <w:r w:rsidRPr="00257236">
        <w:rPr>
          <w:b/>
          <w:color w:val="000000"/>
          <w:sz w:val="28"/>
          <w:szCs w:val="28"/>
        </w:rPr>
        <w:t>Описание поставленных экспериментов:</w:t>
      </w:r>
    </w:p>
    <w:p w:rsidR="005B556B" w:rsidRPr="00EE48A4" w:rsidRDefault="005B556B" w:rsidP="00C62F78">
      <w:pPr>
        <w:spacing w:before="100" w:beforeAutospacing="1" w:after="100" w:afterAutospacing="1" w:line="360" w:lineRule="auto"/>
        <w:ind w:firstLine="708"/>
        <w:jc w:val="both"/>
        <w:outlineLvl w:val="1"/>
        <w:rPr>
          <w:rFonts w:ascii="Times New Roman" w:eastAsia="Times New Roman" w:hAnsi="Times New Roman" w:cs="Times New Roman"/>
          <w:bCs/>
          <w:sz w:val="28"/>
          <w:szCs w:val="28"/>
          <w:lang w:eastAsia="ru-RU"/>
        </w:rPr>
      </w:pPr>
      <w:r w:rsidRPr="00EE48A4">
        <w:rPr>
          <w:rFonts w:ascii="Times New Roman" w:eastAsia="Times New Roman" w:hAnsi="Times New Roman" w:cs="Times New Roman"/>
          <w:bCs/>
          <w:sz w:val="28"/>
          <w:szCs w:val="28"/>
          <w:lang w:eastAsia="ru-RU"/>
        </w:rPr>
        <w:t>Чтобы</w:t>
      </w:r>
      <w:r w:rsidR="00386CA8" w:rsidRPr="00EE48A4">
        <w:rPr>
          <w:rFonts w:ascii="Times New Roman" w:eastAsia="Times New Roman" w:hAnsi="Times New Roman" w:cs="Times New Roman"/>
          <w:bCs/>
          <w:sz w:val="28"/>
          <w:szCs w:val="28"/>
          <w:lang w:eastAsia="ru-RU"/>
        </w:rPr>
        <w:t xml:space="preserve"> красной линией</w:t>
      </w:r>
      <w:r w:rsidRPr="00EE48A4">
        <w:rPr>
          <w:rFonts w:ascii="Times New Roman" w:eastAsia="Times New Roman" w:hAnsi="Times New Roman" w:cs="Times New Roman"/>
          <w:bCs/>
          <w:sz w:val="28"/>
          <w:szCs w:val="28"/>
          <w:lang w:eastAsia="ru-RU"/>
        </w:rPr>
        <w:t xml:space="preserve"> провести работу с коэффициентами различных функций через весь курс алгебры до ОГЭ</w:t>
      </w:r>
      <w:r w:rsidR="00C62F78">
        <w:rPr>
          <w:rFonts w:ascii="Times New Roman" w:eastAsia="Times New Roman" w:hAnsi="Times New Roman" w:cs="Times New Roman"/>
          <w:bCs/>
          <w:sz w:val="28"/>
          <w:szCs w:val="28"/>
          <w:lang w:eastAsia="ru-RU"/>
        </w:rPr>
        <w:t xml:space="preserve"> и ЕГЭ</w:t>
      </w:r>
      <w:r w:rsidRPr="00EE48A4">
        <w:rPr>
          <w:rFonts w:ascii="Times New Roman" w:eastAsia="Times New Roman" w:hAnsi="Times New Roman" w:cs="Times New Roman"/>
          <w:bCs/>
          <w:sz w:val="28"/>
          <w:szCs w:val="28"/>
          <w:lang w:eastAsia="ru-RU"/>
        </w:rPr>
        <w:t>, мы ра</w:t>
      </w:r>
      <w:r w:rsidR="006972F6" w:rsidRPr="00EE48A4">
        <w:rPr>
          <w:rFonts w:ascii="Times New Roman" w:eastAsia="Times New Roman" w:hAnsi="Times New Roman" w:cs="Times New Roman"/>
          <w:bCs/>
          <w:sz w:val="28"/>
          <w:szCs w:val="28"/>
          <w:lang w:eastAsia="ru-RU"/>
        </w:rPr>
        <w:t>зработали цикл уроков-проектов, идущих под одним названием «Азбука графиков». Каждый ученик на таком уроке проходит практически через все ступени абстрактно-логического метода научного исследования.</w:t>
      </w:r>
    </w:p>
    <w:p w:rsidR="00957F21" w:rsidRPr="00D751E6" w:rsidRDefault="006972F6" w:rsidP="00D751E6">
      <w:pPr>
        <w:spacing w:line="360" w:lineRule="auto"/>
        <w:ind w:firstLine="708"/>
        <w:jc w:val="both"/>
        <w:rPr>
          <w:rFonts w:ascii="Times New Roman" w:hAnsi="Times New Roman" w:cs="Times New Roman"/>
          <w:sz w:val="28"/>
          <w:szCs w:val="28"/>
        </w:rPr>
      </w:pPr>
      <w:r w:rsidRPr="00EE48A4">
        <w:rPr>
          <w:rFonts w:ascii="Times New Roman" w:eastAsia="Times New Roman" w:hAnsi="Times New Roman" w:cs="Times New Roman"/>
          <w:sz w:val="28"/>
          <w:szCs w:val="28"/>
          <w:lang w:eastAsia="ru-RU"/>
        </w:rPr>
        <w:t>Абстрактно-логический метод исследования, приобретающий с развитием науки все большее значение, включает следующую совокупность научных приемов: индукции и дедукции, анализа и синтеза, аналогии, сопоставлений, сис</w:t>
      </w:r>
      <w:r w:rsidR="00905E4A" w:rsidRPr="00EE48A4">
        <w:rPr>
          <w:rFonts w:ascii="Times New Roman" w:eastAsia="Times New Roman" w:hAnsi="Times New Roman" w:cs="Times New Roman"/>
          <w:sz w:val="28"/>
          <w:szCs w:val="28"/>
          <w:lang w:eastAsia="ru-RU"/>
        </w:rPr>
        <w:t>темно-структурн</w:t>
      </w:r>
      <w:r w:rsidR="00612929" w:rsidRPr="00EE48A4">
        <w:rPr>
          <w:rFonts w:ascii="Times New Roman" w:eastAsia="Times New Roman" w:hAnsi="Times New Roman" w:cs="Times New Roman"/>
          <w:sz w:val="28"/>
          <w:szCs w:val="28"/>
          <w:lang w:eastAsia="ru-RU"/>
        </w:rPr>
        <w:t>ый</w:t>
      </w:r>
      <w:r w:rsidR="00386CA8" w:rsidRPr="00EE48A4">
        <w:rPr>
          <w:rFonts w:ascii="Times New Roman" w:eastAsia="Times New Roman" w:hAnsi="Times New Roman" w:cs="Times New Roman"/>
          <w:sz w:val="28"/>
          <w:szCs w:val="28"/>
          <w:lang w:eastAsia="ru-RU"/>
        </w:rPr>
        <w:t xml:space="preserve"> прием</w:t>
      </w:r>
      <w:r w:rsidRPr="00EE48A4">
        <w:rPr>
          <w:rFonts w:ascii="Times New Roman" w:eastAsia="Times New Roman" w:hAnsi="Times New Roman" w:cs="Times New Roman"/>
          <w:sz w:val="28"/>
          <w:szCs w:val="28"/>
          <w:lang w:eastAsia="ru-RU"/>
        </w:rPr>
        <w:t>, формализации, моделирования, прогнозирования.</w:t>
      </w:r>
      <w:r w:rsidR="00612929" w:rsidRPr="00EE48A4">
        <w:rPr>
          <w:rFonts w:ascii="Times New Roman" w:eastAsia="Times New Roman" w:hAnsi="Times New Roman" w:cs="Times New Roman"/>
          <w:sz w:val="28"/>
          <w:szCs w:val="28"/>
          <w:lang w:eastAsia="ru-RU"/>
        </w:rPr>
        <w:t xml:space="preserve"> </w:t>
      </w:r>
    </w:p>
    <w:p w:rsidR="00C62F78" w:rsidRPr="00FC58B3" w:rsidRDefault="00C62F78" w:rsidP="00D751E6">
      <w:pPr>
        <w:pStyle w:val="a3"/>
        <w:spacing w:line="360" w:lineRule="auto"/>
        <w:ind w:firstLine="708"/>
        <w:jc w:val="both"/>
        <w:rPr>
          <w:color w:val="000000"/>
          <w:sz w:val="28"/>
          <w:szCs w:val="28"/>
        </w:rPr>
      </w:pPr>
      <w:r w:rsidRPr="00FC58B3">
        <w:rPr>
          <w:color w:val="000000"/>
          <w:sz w:val="28"/>
          <w:szCs w:val="28"/>
        </w:rPr>
        <w:t>Каждый такой урок</w:t>
      </w:r>
      <w:r>
        <w:rPr>
          <w:color w:val="000000"/>
          <w:sz w:val="28"/>
          <w:szCs w:val="28"/>
        </w:rPr>
        <w:t xml:space="preserve"> состоит из пяти</w:t>
      </w:r>
      <w:r w:rsidRPr="00FC58B3">
        <w:rPr>
          <w:color w:val="000000"/>
          <w:sz w:val="28"/>
          <w:szCs w:val="28"/>
        </w:rPr>
        <w:t xml:space="preserve"> ступеней, на которых деятельность учеников в корне различна. На первой ступени ученик строит несколько </w:t>
      </w:r>
      <w:r w:rsidRPr="00FC58B3">
        <w:rPr>
          <w:color w:val="000000"/>
          <w:sz w:val="28"/>
          <w:szCs w:val="28"/>
        </w:rPr>
        <w:lastRenderedPageBreak/>
        <w:t>(количество зависит от работоспособности ученика и сложности функции) графиков функции с различными ко</w:t>
      </w:r>
      <w:r>
        <w:rPr>
          <w:color w:val="000000"/>
          <w:sz w:val="28"/>
          <w:szCs w:val="28"/>
        </w:rPr>
        <w:t>эффициентами. На второй ступени</w:t>
      </w:r>
      <w:r w:rsidRPr="00FC58B3">
        <w:rPr>
          <w:color w:val="000000"/>
          <w:sz w:val="28"/>
          <w:szCs w:val="28"/>
        </w:rPr>
        <w:t> в группе учеников классифицируются построенные графики, в зависимости от их вида, и собирается банк графиков в виде одной большой таблицы на класс. На третьей ступени ученик заполняет индивидуальную азбуку, в которой по виду графика он дает сравнительную характеристику коэффициентам функции.</w:t>
      </w:r>
      <w:r>
        <w:rPr>
          <w:color w:val="000000"/>
          <w:sz w:val="28"/>
          <w:szCs w:val="28"/>
        </w:rPr>
        <w:t xml:space="preserve"> На четвертой ступени происходит описание свойств полученных функций. А на пятой – поиск необходимой формулы по описанию свойств некой функции.</w:t>
      </w:r>
    </w:p>
    <w:p w:rsidR="00F06A27" w:rsidRPr="00EE48A4" w:rsidRDefault="00F06A27" w:rsidP="00EE48A4">
      <w:pPr>
        <w:spacing w:before="100" w:beforeAutospacing="1" w:after="100" w:afterAutospacing="1" w:line="360" w:lineRule="auto"/>
        <w:ind w:firstLine="708"/>
        <w:jc w:val="both"/>
        <w:outlineLvl w:val="1"/>
        <w:rPr>
          <w:rFonts w:ascii="Times New Roman" w:eastAsia="Times New Roman" w:hAnsi="Times New Roman" w:cs="Times New Roman"/>
          <w:bCs/>
          <w:sz w:val="28"/>
          <w:szCs w:val="28"/>
          <w:lang w:eastAsia="ru-RU"/>
        </w:rPr>
      </w:pPr>
      <w:r w:rsidRPr="00EE48A4">
        <w:rPr>
          <w:rFonts w:ascii="Times New Roman" w:eastAsia="Times New Roman" w:hAnsi="Times New Roman" w:cs="Times New Roman"/>
          <w:bCs/>
          <w:sz w:val="28"/>
          <w:szCs w:val="28"/>
          <w:lang w:eastAsia="ru-RU"/>
        </w:rPr>
        <w:t>Остановимся подробно на плане подготовки урока «Азбука графиков».</w:t>
      </w:r>
    </w:p>
    <w:p w:rsidR="00462BBA" w:rsidRPr="00EE48A4" w:rsidRDefault="00462BBA" w:rsidP="00EE48A4">
      <w:pPr>
        <w:pStyle w:val="a4"/>
        <w:numPr>
          <w:ilvl w:val="0"/>
          <w:numId w:val="2"/>
        </w:numPr>
        <w:spacing w:before="100" w:beforeAutospacing="1" w:after="100" w:afterAutospacing="1" w:line="360" w:lineRule="auto"/>
        <w:jc w:val="both"/>
        <w:outlineLvl w:val="1"/>
        <w:rPr>
          <w:rFonts w:ascii="Times New Roman" w:eastAsia="Times New Roman" w:hAnsi="Times New Roman" w:cs="Times New Roman"/>
          <w:bCs/>
          <w:sz w:val="28"/>
          <w:szCs w:val="28"/>
          <w:lang w:eastAsia="ru-RU"/>
        </w:rPr>
      </w:pPr>
      <w:r w:rsidRPr="00EE48A4">
        <w:rPr>
          <w:rFonts w:ascii="Times New Roman" w:eastAsia="Times New Roman" w:hAnsi="Times New Roman" w:cs="Times New Roman"/>
          <w:bCs/>
          <w:sz w:val="28"/>
          <w:szCs w:val="28"/>
          <w:lang w:eastAsia="ru-RU"/>
        </w:rPr>
        <w:t>Работа по подготовке к уроку-проекту начинается с формулировки задания для групп. Пример такого задания для урока «Азбука графиков»:</w:t>
      </w:r>
    </w:p>
    <w:p w:rsidR="00462BBA" w:rsidRPr="00EE48A4" w:rsidRDefault="00462BBA" w:rsidP="00EE48A4">
      <w:pPr>
        <w:pStyle w:val="a4"/>
        <w:spacing w:after="0" w:line="360" w:lineRule="auto"/>
        <w:ind w:left="0"/>
        <w:jc w:val="both"/>
        <w:outlineLvl w:val="1"/>
        <w:rPr>
          <w:rFonts w:ascii="Times New Roman" w:eastAsia="Times New Roman" w:hAnsi="Times New Roman" w:cs="Times New Roman"/>
          <w:b/>
          <w:bCs/>
          <w:sz w:val="28"/>
          <w:szCs w:val="28"/>
          <w:lang w:eastAsia="ru-RU"/>
        </w:rPr>
      </w:pPr>
      <w:r w:rsidRPr="00EE48A4">
        <w:rPr>
          <w:rFonts w:ascii="Times New Roman" w:eastAsia="Times New Roman" w:hAnsi="Times New Roman" w:cs="Times New Roman"/>
          <w:b/>
          <w:bCs/>
          <w:sz w:val="28"/>
          <w:szCs w:val="28"/>
          <w:lang w:eastAsia="ru-RU"/>
        </w:rPr>
        <w:t>Задание для групп</w:t>
      </w:r>
    </w:p>
    <w:p w:rsidR="00462BBA" w:rsidRPr="00EE48A4" w:rsidRDefault="00462BBA" w:rsidP="00EE48A4">
      <w:pPr>
        <w:spacing w:after="0" w:line="360" w:lineRule="auto"/>
        <w:jc w:val="both"/>
        <w:outlineLvl w:val="1"/>
        <w:rPr>
          <w:rFonts w:ascii="Times New Roman" w:eastAsia="Times New Roman" w:hAnsi="Times New Roman" w:cs="Times New Roman"/>
          <w:bCs/>
          <w:i/>
          <w:sz w:val="28"/>
          <w:szCs w:val="28"/>
          <w:lang w:eastAsia="ru-RU"/>
        </w:rPr>
      </w:pPr>
      <w:r w:rsidRPr="00EE48A4">
        <w:rPr>
          <w:rFonts w:ascii="Times New Roman" w:eastAsia="Times New Roman" w:hAnsi="Times New Roman" w:cs="Times New Roman"/>
          <w:bCs/>
          <w:i/>
          <w:sz w:val="28"/>
          <w:szCs w:val="28"/>
          <w:lang w:eastAsia="ru-RU"/>
        </w:rPr>
        <w:t xml:space="preserve">Заполнить «Азбуку графиков», установив связи между коэффициентами </w:t>
      </w:r>
      <w:r w:rsidR="00031836" w:rsidRPr="00EE48A4">
        <w:rPr>
          <w:rFonts w:ascii="Times New Roman" w:eastAsia="Times New Roman" w:hAnsi="Times New Roman" w:cs="Times New Roman"/>
          <w:bCs/>
          <w:i/>
          <w:sz w:val="28"/>
          <w:szCs w:val="28"/>
          <w:lang w:eastAsia="ru-RU"/>
        </w:rPr>
        <w:t xml:space="preserve">в </w:t>
      </w:r>
      <w:r w:rsidRPr="00EE48A4">
        <w:rPr>
          <w:rFonts w:ascii="Times New Roman" w:eastAsia="Times New Roman" w:hAnsi="Times New Roman" w:cs="Times New Roman"/>
          <w:bCs/>
          <w:i/>
          <w:sz w:val="28"/>
          <w:szCs w:val="28"/>
          <w:lang w:eastAsia="ru-RU"/>
        </w:rPr>
        <w:t>формул</w:t>
      </w:r>
      <w:r w:rsidR="00031836" w:rsidRPr="00EE48A4">
        <w:rPr>
          <w:rFonts w:ascii="Times New Roman" w:eastAsia="Times New Roman" w:hAnsi="Times New Roman" w:cs="Times New Roman"/>
          <w:bCs/>
          <w:i/>
          <w:sz w:val="28"/>
          <w:szCs w:val="28"/>
          <w:lang w:eastAsia="ru-RU"/>
        </w:rPr>
        <w:t xml:space="preserve">е функции и видом её графика. </w:t>
      </w:r>
    </w:p>
    <w:p w:rsidR="00031836" w:rsidRPr="00EE48A4" w:rsidRDefault="00031836" w:rsidP="00EE48A4">
      <w:pPr>
        <w:pStyle w:val="a4"/>
        <w:spacing w:after="0" w:line="360" w:lineRule="auto"/>
        <w:ind w:left="0"/>
        <w:jc w:val="both"/>
        <w:outlineLvl w:val="1"/>
        <w:rPr>
          <w:rFonts w:ascii="Times New Roman" w:eastAsia="Times New Roman" w:hAnsi="Times New Roman" w:cs="Times New Roman"/>
          <w:b/>
          <w:bCs/>
          <w:sz w:val="28"/>
          <w:szCs w:val="28"/>
          <w:lang w:eastAsia="ru-RU"/>
        </w:rPr>
      </w:pPr>
      <w:r w:rsidRPr="00EE48A4">
        <w:rPr>
          <w:rFonts w:ascii="Times New Roman" w:eastAsia="Times New Roman" w:hAnsi="Times New Roman" w:cs="Times New Roman"/>
          <w:b/>
          <w:bCs/>
          <w:sz w:val="28"/>
          <w:szCs w:val="28"/>
          <w:lang w:eastAsia="ru-RU"/>
        </w:rPr>
        <w:t>Инструкция</w:t>
      </w:r>
    </w:p>
    <w:p w:rsidR="00D751E6" w:rsidRPr="00D751E6" w:rsidRDefault="00D751E6" w:rsidP="00257236">
      <w:pPr>
        <w:spacing w:after="0" w:line="360" w:lineRule="auto"/>
        <w:jc w:val="both"/>
        <w:outlineLvl w:val="1"/>
        <w:rPr>
          <w:rFonts w:ascii="Times New Roman" w:eastAsia="Times New Roman" w:hAnsi="Times New Roman" w:cs="Times New Roman"/>
          <w:color w:val="000000"/>
          <w:sz w:val="28"/>
          <w:szCs w:val="28"/>
          <w:lang w:eastAsia="ru-RU"/>
        </w:rPr>
      </w:pPr>
      <w:r w:rsidRPr="00D751E6">
        <w:rPr>
          <w:rFonts w:ascii="Times New Roman" w:eastAsia="Times New Roman" w:hAnsi="Times New Roman" w:cs="Times New Roman"/>
          <w:color w:val="000000"/>
          <w:sz w:val="28"/>
          <w:szCs w:val="28"/>
          <w:lang w:eastAsia="ru-RU"/>
        </w:rPr>
        <w:t xml:space="preserve">Для этого вам потребуется: распределить роли в группе; распределить каждому по одной функции с карточки, обращая внимание на уровень сложности. В тетради каждый пишет название функции, находит координаты вершины, чертит систему координат с названием осей х и у, строит график, выписывает коэффициенты a и c и </w:t>
      </w:r>
      <m:oMath>
        <m:sSub>
          <m:sSubPr>
            <m:ctrlPr>
              <w:rPr>
                <w:rFonts w:ascii="Cambria Math" w:eastAsia="Times New Roman" w:hAnsi="Cambria Math" w:cs="Times New Roman"/>
                <w:color w:val="000000"/>
                <w:sz w:val="28"/>
                <w:szCs w:val="28"/>
                <w:lang w:eastAsia="ru-RU"/>
              </w:rPr>
            </m:ctrlPr>
          </m:sSubPr>
          <m:e>
            <m:r>
              <m:rPr>
                <m:sty m:val="p"/>
              </m:rPr>
              <w:rPr>
                <w:rFonts w:ascii="Cambria Math" w:eastAsia="Times New Roman" w:hAnsi="Cambria Math" w:cs="Times New Roman"/>
                <w:color w:val="000000"/>
                <w:sz w:val="28"/>
                <w:szCs w:val="28"/>
                <w:lang w:eastAsia="ru-RU"/>
              </w:rPr>
              <m:t>х</m:t>
            </m:r>
          </m:e>
          <m:sub>
            <m:r>
              <m:rPr>
                <m:sty m:val="p"/>
              </m:rPr>
              <w:rPr>
                <w:rFonts w:ascii="Cambria Math" w:eastAsia="Times New Roman" w:hAnsi="Cambria Math" w:cs="Times New Roman"/>
                <w:color w:val="000000"/>
                <w:sz w:val="28"/>
                <w:szCs w:val="28"/>
                <w:lang w:eastAsia="ru-RU"/>
              </w:rPr>
              <m:t>в</m:t>
            </m:r>
          </m:sub>
        </m:sSub>
      </m:oMath>
      <w:r w:rsidRPr="00D751E6">
        <w:rPr>
          <w:rFonts w:ascii="Times New Roman" w:eastAsia="Times New Roman" w:hAnsi="Times New Roman" w:cs="Times New Roman"/>
          <w:color w:val="000000"/>
          <w:sz w:val="28"/>
          <w:szCs w:val="28"/>
          <w:lang w:eastAsia="ru-RU"/>
        </w:rPr>
        <w:t xml:space="preserve">. В тетради прописать 7 свойств для построенного графика. Контролер проверяет правильность, построения графика и описания свойств. Каждый переносит свой график и формулу на маленький листочек по образцу. Листочек расположить так, как удобно для данного графика! Выложить все начерченные графики в центр стола. Определить по знаку коэффициентов в формуле, в какую часть плаката приклеить график. Приклеить график на плакат. Когда в группе все листочки приклеены на плакат, взять комплект карточек со свойствами функций. Выбрать себе одну из карточек, подписать её, составить формулу функции по заданным свойствам (это задание оценивается отдельной пятеркой, если выполнено правильно, так как самое сложное. PS: не ищите </w:t>
      </w:r>
      <w:r w:rsidRPr="00D751E6">
        <w:rPr>
          <w:rFonts w:ascii="Times New Roman" w:eastAsia="Times New Roman" w:hAnsi="Times New Roman" w:cs="Times New Roman"/>
          <w:color w:val="000000"/>
          <w:sz w:val="28"/>
          <w:szCs w:val="28"/>
          <w:lang w:eastAsia="ru-RU"/>
        </w:rPr>
        <w:lastRenderedPageBreak/>
        <w:t>одинаковые карточки со свойствами, 28 разных вариантов!), определить к графикам какой ячейки она относится и приклеить свойства в выбранную ячейку. Заполнить все колонки в «Азбуке графиков». Руководитель по эталону проверяет правильность заполнения «Азбуки графиков». Взять комплект проверочных работ, распределить по вариантам и выполнить. Руководитель в файл собирает документы по списку: 1. Лист планирования, 2. Лист оценивания, 3. Проверочные работы, проверяет чтобы каждый лист был подписан и заполнен, сдает материалы учителю.</w:t>
      </w:r>
    </w:p>
    <w:p w:rsidR="00A47052" w:rsidRPr="0081416C" w:rsidRDefault="00A47052" w:rsidP="00257236">
      <w:pPr>
        <w:pStyle w:val="a4"/>
        <w:numPr>
          <w:ilvl w:val="0"/>
          <w:numId w:val="2"/>
        </w:numPr>
        <w:spacing w:after="0" w:line="360" w:lineRule="auto"/>
        <w:jc w:val="both"/>
        <w:outlineLvl w:val="1"/>
        <w:rPr>
          <w:rFonts w:ascii="Times New Roman" w:eastAsia="Times New Roman" w:hAnsi="Times New Roman" w:cs="Times New Roman"/>
          <w:bCs/>
          <w:sz w:val="28"/>
          <w:szCs w:val="28"/>
          <w:lang w:eastAsia="ru-RU"/>
        </w:rPr>
      </w:pPr>
      <w:r w:rsidRPr="00EE48A4">
        <w:rPr>
          <w:rFonts w:ascii="Times New Roman" w:eastAsia="Times New Roman" w:hAnsi="Times New Roman" w:cs="Times New Roman"/>
          <w:bCs/>
          <w:sz w:val="28"/>
          <w:szCs w:val="28"/>
          <w:lang w:eastAsia="ru-RU"/>
        </w:rPr>
        <w:t>Создается лист планирования и продвижения по заданию, который заполняет руководитель группы. Образец листа планирования и продвижения по заданию</w:t>
      </w:r>
      <w:r w:rsidR="0081416C">
        <w:rPr>
          <w:rFonts w:ascii="Times New Roman" w:eastAsia="Times New Roman" w:hAnsi="Times New Roman" w:cs="Times New Roman"/>
          <w:bCs/>
          <w:sz w:val="28"/>
          <w:szCs w:val="28"/>
          <w:lang w:eastAsia="ru-RU"/>
        </w:rPr>
        <w:t xml:space="preserve"> (рис.1).</w:t>
      </w:r>
    </w:p>
    <w:p w:rsidR="00031836" w:rsidRPr="0081416C" w:rsidRDefault="0081416C" w:rsidP="0081416C">
      <w:pPr>
        <w:pStyle w:val="a4"/>
        <w:numPr>
          <w:ilvl w:val="0"/>
          <w:numId w:val="2"/>
        </w:num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Создается оценочный лист (рис. 2).</w:t>
      </w:r>
    </w:p>
    <w:p w:rsidR="00E548DF" w:rsidRPr="0081416C" w:rsidRDefault="00266D1D" w:rsidP="0081416C">
      <w:pPr>
        <w:pStyle w:val="a4"/>
        <w:numPr>
          <w:ilvl w:val="0"/>
          <w:numId w:val="2"/>
        </w:numPr>
        <w:spacing w:after="0" w:line="360" w:lineRule="auto"/>
        <w:jc w:val="both"/>
        <w:outlineLvl w:val="1"/>
        <w:rPr>
          <w:rFonts w:ascii="Times New Roman" w:eastAsia="Times New Roman" w:hAnsi="Times New Roman" w:cs="Times New Roman"/>
          <w:bCs/>
          <w:sz w:val="28"/>
          <w:szCs w:val="28"/>
          <w:lang w:eastAsia="ru-RU"/>
        </w:rPr>
      </w:pPr>
      <w:r w:rsidRPr="0081416C">
        <w:rPr>
          <w:rFonts w:ascii="Times New Roman" w:eastAsia="Times New Roman" w:hAnsi="Times New Roman" w:cs="Times New Roman"/>
          <w:bCs/>
          <w:sz w:val="28"/>
          <w:szCs w:val="28"/>
          <w:lang w:eastAsia="ru-RU"/>
        </w:rPr>
        <w:t>Учитель создает банк функций, графики которых будут с</w:t>
      </w:r>
      <w:r w:rsidR="001E678B" w:rsidRPr="0081416C">
        <w:rPr>
          <w:rFonts w:ascii="Times New Roman" w:eastAsia="Times New Roman" w:hAnsi="Times New Roman" w:cs="Times New Roman"/>
          <w:bCs/>
          <w:sz w:val="28"/>
          <w:szCs w:val="28"/>
          <w:lang w:eastAsia="ru-RU"/>
        </w:rPr>
        <w:t>т</w:t>
      </w:r>
      <w:r w:rsidR="0081416C">
        <w:rPr>
          <w:rFonts w:ascii="Times New Roman" w:eastAsia="Times New Roman" w:hAnsi="Times New Roman" w:cs="Times New Roman"/>
          <w:bCs/>
          <w:sz w:val="28"/>
          <w:szCs w:val="28"/>
          <w:lang w:eastAsia="ru-RU"/>
        </w:rPr>
        <w:t xml:space="preserve">роить дети на уроке (рис. 3). </w:t>
      </w:r>
      <w:r w:rsidR="0089020B" w:rsidRPr="0081416C">
        <w:rPr>
          <w:rFonts w:ascii="Times New Roman" w:eastAsia="Times New Roman" w:hAnsi="Times New Roman" w:cs="Times New Roman"/>
          <w:bCs/>
          <w:sz w:val="28"/>
          <w:szCs w:val="28"/>
          <w:lang w:eastAsia="ru-RU"/>
        </w:rPr>
        <w:t>Банк функций включает в себя</w:t>
      </w:r>
      <w:r w:rsidR="00E548DF" w:rsidRPr="0081416C">
        <w:rPr>
          <w:rFonts w:ascii="Times New Roman" w:eastAsia="Times New Roman" w:hAnsi="Times New Roman" w:cs="Times New Roman"/>
          <w:bCs/>
          <w:sz w:val="28"/>
          <w:szCs w:val="28"/>
          <w:lang w:eastAsia="ru-RU"/>
        </w:rPr>
        <w:t xml:space="preserve"> различные сочетания коэффициентов в формулах, что позволит потом собрать разнообразную коллекцию графиков.</w:t>
      </w:r>
      <w:r w:rsidR="0081416C">
        <w:rPr>
          <w:rFonts w:ascii="Times New Roman" w:eastAsia="Times New Roman" w:hAnsi="Times New Roman" w:cs="Times New Roman"/>
          <w:bCs/>
          <w:sz w:val="28"/>
          <w:szCs w:val="28"/>
          <w:lang w:eastAsia="ru-RU"/>
        </w:rPr>
        <w:t xml:space="preserve"> </w:t>
      </w:r>
      <w:r w:rsidR="00E548DF" w:rsidRPr="0081416C">
        <w:rPr>
          <w:rFonts w:ascii="Times New Roman" w:eastAsia="Times New Roman" w:hAnsi="Times New Roman" w:cs="Times New Roman"/>
          <w:bCs/>
          <w:sz w:val="28"/>
          <w:szCs w:val="28"/>
          <w:lang w:eastAsia="ru-RU"/>
        </w:rPr>
        <w:t>Функций в банке может быть меньше или больше, в зависимости от количества учеников в классе и их работоспособности, а также от времени, выделенного на данный проект.</w:t>
      </w:r>
    </w:p>
    <w:p w:rsidR="00E548DF" w:rsidRDefault="00E548DF" w:rsidP="0081416C">
      <w:pPr>
        <w:pStyle w:val="a4"/>
        <w:numPr>
          <w:ilvl w:val="0"/>
          <w:numId w:val="2"/>
        </w:numPr>
        <w:spacing w:before="100" w:beforeAutospacing="1" w:after="100" w:afterAutospacing="1" w:line="360" w:lineRule="auto"/>
        <w:outlineLvl w:val="1"/>
        <w:rPr>
          <w:rFonts w:ascii="Times New Roman" w:eastAsia="Times New Roman" w:hAnsi="Times New Roman" w:cs="Times New Roman"/>
          <w:bCs/>
          <w:sz w:val="28"/>
          <w:szCs w:val="28"/>
          <w:lang w:eastAsia="ru-RU"/>
        </w:rPr>
      </w:pPr>
      <w:r w:rsidRPr="0081416C">
        <w:rPr>
          <w:rFonts w:ascii="Times New Roman" w:eastAsia="Times New Roman" w:hAnsi="Times New Roman" w:cs="Times New Roman"/>
          <w:bCs/>
          <w:sz w:val="28"/>
          <w:szCs w:val="28"/>
          <w:lang w:eastAsia="ru-RU"/>
        </w:rPr>
        <w:t>Создается, распечатывается и склеивается бо</w:t>
      </w:r>
      <w:r w:rsidR="0081416C">
        <w:rPr>
          <w:rFonts w:ascii="Times New Roman" w:eastAsia="Times New Roman" w:hAnsi="Times New Roman" w:cs="Times New Roman"/>
          <w:bCs/>
          <w:sz w:val="28"/>
          <w:szCs w:val="28"/>
          <w:lang w:eastAsia="ru-RU"/>
        </w:rPr>
        <w:t>льшая таблица для банка функций (рис. 4).</w:t>
      </w:r>
    </w:p>
    <w:p w:rsidR="0081416C" w:rsidRPr="0081416C" w:rsidRDefault="0081416C" w:rsidP="0081416C">
      <w:pPr>
        <w:pStyle w:val="a4"/>
        <w:numPr>
          <w:ilvl w:val="0"/>
          <w:numId w:val="2"/>
        </w:numPr>
        <w:spacing w:before="100" w:beforeAutospacing="1" w:after="100" w:afterAutospacing="1" w:line="360" w:lineRule="auto"/>
        <w:outlineLvl w:val="1"/>
        <w:rPr>
          <w:rFonts w:ascii="Times New Roman" w:eastAsia="Times New Roman" w:hAnsi="Times New Roman" w:cs="Times New Roman"/>
          <w:bCs/>
          <w:sz w:val="28"/>
          <w:szCs w:val="28"/>
          <w:lang w:eastAsia="ru-RU"/>
        </w:rPr>
      </w:pPr>
      <w:r w:rsidRPr="0081416C">
        <w:rPr>
          <w:rFonts w:ascii="Times New Roman" w:eastAsia="Times New Roman" w:hAnsi="Times New Roman" w:cs="Times New Roman"/>
          <w:bCs/>
          <w:sz w:val="28"/>
          <w:szCs w:val="28"/>
          <w:lang w:eastAsia="ru-RU"/>
        </w:rPr>
        <w:t>Необходимо приготовить маленькие листочки в клетку, размером с четверть тетрадного листа. На них каждый ученик будет строить свой график и приклеивать его к общей таблице банка</w:t>
      </w:r>
      <w:r>
        <w:rPr>
          <w:rFonts w:ascii="Times New Roman" w:eastAsia="Times New Roman" w:hAnsi="Times New Roman" w:cs="Times New Roman"/>
          <w:bCs/>
          <w:sz w:val="28"/>
          <w:szCs w:val="28"/>
          <w:lang w:eastAsia="ru-RU"/>
        </w:rPr>
        <w:t xml:space="preserve"> (рис. 5)</w:t>
      </w:r>
      <w:r w:rsidRPr="0081416C">
        <w:rPr>
          <w:rFonts w:ascii="Times New Roman" w:eastAsia="Times New Roman" w:hAnsi="Times New Roman" w:cs="Times New Roman"/>
          <w:bCs/>
          <w:sz w:val="28"/>
          <w:szCs w:val="28"/>
          <w:lang w:eastAsia="ru-RU"/>
        </w:rPr>
        <w:t>.</w:t>
      </w:r>
    </w:p>
    <w:p w:rsidR="0081416C" w:rsidRDefault="0081416C" w:rsidP="0081416C">
      <w:pPr>
        <w:pStyle w:val="a4"/>
        <w:numPr>
          <w:ilvl w:val="0"/>
          <w:numId w:val="2"/>
        </w:numPr>
        <w:spacing w:before="100" w:beforeAutospacing="1" w:after="100" w:afterAutospacing="1" w:line="360" w:lineRule="auto"/>
        <w:outlineLvl w:val="1"/>
        <w:rPr>
          <w:rFonts w:ascii="Times New Roman" w:eastAsia="Times New Roman" w:hAnsi="Times New Roman" w:cs="Times New Roman"/>
          <w:bCs/>
          <w:sz w:val="28"/>
          <w:szCs w:val="28"/>
          <w:lang w:eastAsia="ru-RU"/>
        </w:rPr>
      </w:pPr>
      <w:r w:rsidRPr="0081416C">
        <w:rPr>
          <w:rFonts w:ascii="Times New Roman" w:eastAsia="Times New Roman" w:hAnsi="Times New Roman" w:cs="Times New Roman"/>
          <w:bCs/>
          <w:sz w:val="28"/>
          <w:szCs w:val="28"/>
          <w:lang w:eastAsia="ru-RU"/>
        </w:rPr>
        <w:t>Создается таблица самой азбуки графиков, к</w:t>
      </w:r>
      <w:r>
        <w:rPr>
          <w:rFonts w:ascii="Times New Roman" w:eastAsia="Times New Roman" w:hAnsi="Times New Roman" w:cs="Times New Roman"/>
          <w:bCs/>
          <w:sz w:val="28"/>
          <w:szCs w:val="28"/>
          <w:lang w:eastAsia="ru-RU"/>
        </w:rPr>
        <w:t>оторая выдается каждому ученику (рис.6).</w:t>
      </w:r>
    </w:p>
    <w:p w:rsidR="0081416C" w:rsidRDefault="0081416C" w:rsidP="0081416C">
      <w:pPr>
        <w:pStyle w:val="a4"/>
        <w:numPr>
          <w:ilvl w:val="0"/>
          <w:numId w:val="2"/>
        </w:numPr>
        <w:spacing w:before="100" w:beforeAutospacing="1" w:after="100" w:afterAutospacing="1" w:line="360" w:lineRule="auto"/>
        <w:outlineLvl w:val="1"/>
        <w:rPr>
          <w:rFonts w:ascii="Times New Roman" w:eastAsia="Times New Roman" w:hAnsi="Times New Roman" w:cs="Times New Roman"/>
          <w:bCs/>
          <w:sz w:val="28"/>
          <w:szCs w:val="28"/>
          <w:lang w:eastAsia="ru-RU"/>
        </w:rPr>
      </w:pPr>
      <w:r w:rsidRPr="0081416C">
        <w:rPr>
          <w:rFonts w:ascii="Times New Roman" w:eastAsia="Times New Roman" w:hAnsi="Times New Roman" w:cs="Times New Roman"/>
          <w:bCs/>
          <w:sz w:val="28"/>
          <w:szCs w:val="28"/>
          <w:lang w:eastAsia="ru-RU"/>
        </w:rPr>
        <w:t>Создается эталон заполненной азбуки графиков для проверки руководителем по итогу урока</w:t>
      </w:r>
      <w:r>
        <w:rPr>
          <w:rFonts w:ascii="Times New Roman" w:eastAsia="Times New Roman" w:hAnsi="Times New Roman" w:cs="Times New Roman"/>
          <w:bCs/>
          <w:sz w:val="28"/>
          <w:szCs w:val="28"/>
          <w:lang w:eastAsia="ru-RU"/>
        </w:rPr>
        <w:t xml:space="preserve"> (рис. 7).</w:t>
      </w:r>
    </w:p>
    <w:p w:rsidR="0081416C" w:rsidRDefault="0081416C" w:rsidP="0081416C">
      <w:pPr>
        <w:pStyle w:val="a4"/>
        <w:numPr>
          <w:ilvl w:val="0"/>
          <w:numId w:val="2"/>
        </w:num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Готовятся карточки с описанием свойств функций (рис. 8).</w:t>
      </w:r>
    </w:p>
    <w:p w:rsidR="0092236E" w:rsidRDefault="0092236E" w:rsidP="0081416C">
      <w:pPr>
        <w:pStyle w:val="a4"/>
        <w:numPr>
          <w:ilvl w:val="0"/>
          <w:numId w:val="2"/>
        </w:num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Готовятся задания проверочной работы (рис. 9).</w:t>
      </w:r>
    </w:p>
    <w:p w:rsidR="0092236E" w:rsidRPr="0081416C" w:rsidRDefault="0092236E" w:rsidP="0092236E">
      <w:pPr>
        <w:pStyle w:val="a4"/>
        <w:spacing w:before="100" w:beforeAutospacing="1" w:after="100" w:afterAutospacing="1" w:line="360" w:lineRule="auto"/>
        <w:outlineLvl w:val="1"/>
        <w:rPr>
          <w:rFonts w:ascii="Times New Roman" w:eastAsia="Times New Roman" w:hAnsi="Times New Roman" w:cs="Times New Roman"/>
          <w:bCs/>
          <w:sz w:val="28"/>
          <w:szCs w:val="28"/>
          <w:lang w:eastAsia="ru-RU"/>
        </w:rPr>
      </w:pPr>
    </w:p>
    <w:p w:rsidR="0095305D" w:rsidRDefault="0095305D" w:rsidP="00E548DF">
      <w:pPr>
        <w:spacing w:before="100" w:beforeAutospacing="1" w:after="100" w:afterAutospacing="1" w:line="240" w:lineRule="auto"/>
        <w:outlineLvl w:val="1"/>
        <w:rPr>
          <w:noProof/>
          <w:lang w:eastAsia="ru-RU"/>
        </w:rPr>
      </w:pPr>
      <w:r w:rsidRPr="0095305D">
        <w:rPr>
          <w:rFonts w:ascii="Times New Roman" w:eastAsia="Times New Roman" w:hAnsi="Times New Roman" w:cs="Times New Roman"/>
          <w:bCs/>
          <w:sz w:val="24"/>
          <w:szCs w:val="24"/>
          <w:lang w:eastAsia="ru-RU"/>
        </w:rPr>
        <w:lastRenderedPageBreak/>
        <w:drawing>
          <wp:anchor distT="0" distB="0" distL="114300" distR="114300" simplePos="0" relativeHeight="251716608" behindDoc="0" locked="0" layoutInCell="1" allowOverlap="1">
            <wp:simplePos x="0" y="0"/>
            <wp:positionH relativeFrom="margin">
              <wp:align>left</wp:align>
            </wp:positionH>
            <wp:positionV relativeFrom="paragraph">
              <wp:posOffset>-2540</wp:posOffset>
            </wp:positionV>
            <wp:extent cx="2917825" cy="2832100"/>
            <wp:effectExtent l="0" t="0" r="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11840"/>
                    <a:stretch/>
                  </pic:blipFill>
                  <pic:spPr bwMode="auto">
                    <a:xfrm>
                      <a:off x="0" y="0"/>
                      <a:ext cx="2930268" cy="28441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305D">
        <w:rPr>
          <w:noProof/>
          <w:lang w:eastAsia="ru-RU"/>
        </w:rPr>
        <w:t xml:space="preserve"> </w:t>
      </w:r>
    </w:p>
    <w:p w:rsidR="0095305D" w:rsidRDefault="0095305D" w:rsidP="00E548DF">
      <w:pPr>
        <w:spacing w:before="100" w:beforeAutospacing="1" w:after="100" w:afterAutospacing="1" w:line="240" w:lineRule="auto"/>
        <w:outlineLvl w:val="1"/>
        <w:rPr>
          <w:noProof/>
          <w:lang w:eastAsia="ru-RU"/>
        </w:rPr>
      </w:pPr>
    </w:p>
    <w:p w:rsidR="0095305D" w:rsidRDefault="0095305D" w:rsidP="00E548DF">
      <w:pPr>
        <w:spacing w:before="100" w:beforeAutospacing="1" w:after="100" w:afterAutospacing="1" w:line="240" w:lineRule="auto"/>
        <w:outlineLvl w:val="1"/>
        <w:rPr>
          <w:noProof/>
          <w:lang w:eastAsia="ru-RU"/>
        </w:rPr>
      </w:pPr>
    </w:p>
    <w:p w:rsidR="0095305D" w:rsidRDefault="0095305D" w:rsidP="00E548DF">
      <w:pPr>
        <w:spacing w:before="100" w:beforeAutospacing="1" w:after="100" w:afterAutospacing="1" w:line="240" w:lineRule="auto"/>
        <w:outlineLvl w:val="1"/>
        <w:rPr>
          <w:noProof/>
          <w:lang w:eastAsia="ru-RU"/>
        </w:rPr>
      </w:pPr>
    </w:p>
    <w:p w:rsidR="0095305D" w:rsidRDefault="0095305D" w:rsidP="00E548DF">
      <w:pPr>
        <w:spacing w:before="100" w:beforeAutospacing="1" w:after="100" w:afterAutospacing="1" w:line="240" w:lineRule="auto"/>
        <w:outlineLvl w:val="1"/>
        <w:rPr>
          <w:noProof/>
          <w:lang w:eastAsia="ru-RU"/>
        </w:rPr>
      </w:pPr>
    </w:p>
    <w:p w:rsidR="0095305D" w:rsidRDefault="0095305D" w:rsidP="00E548DF">
      <w:pPr>
        <w:spacing w:before="100" w:beforeAutospacing="1" w:after="100" w:afterAutospacing="1" w:line="240" w:lineRule="auto"/>
        <w:outlineLvl w:val="1"/>
        <w:rPr>
          <w:noProof/>
          <w:lang w:eastAsia="ru-RU"/>
        </w:rPr>
      </w:pPr>
    </w:p>
    <w:p w:rsidR="0095305D" w:rsidRDefault="0095305D" w:rsidP="00E548DF">
      <w:pPr>
        <w:spacing w:before="100" w:beforeAutospacing="1" w:after="100" w:afterAutospacing="1" w:line="240" w:lineRule="auto"/>
        <w:outlineLvl w:val="1"/>
        <w:rPr>
          <w:noProof/>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81416C"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95305D">
        <w:rPr>
          <w:rFonts w:ascii="Times New Roman" w:eastAsia="Times New Roman" w:hAnsi="Times New Roman" w:cs="Times New Roman"/>
          <w:bCs/>
          <w:sz w:val="24"/>
          <w:szCs w:val="24"/>
          <w:lang w:eastAsia="ru-RU"/>
        </w:rPr>
        <w:drawing>
          <wp:anchor distT="0" distB="0" distL="114300" distR="114300" simplePos="0" relativeHeight="251717632" behindDoc="0" locked="0" layoutInCell="1" allowOverlap="1">
            <wp:simplePos x="0" y="0"/>
            <wp:positionH relativeFrom="margin">
              <wp:posOffset>111760</wp:posOffset>
            </wp:positionH>
            <wp:positionV relativeFrom="paragraph">
              <wp:posOffset>330200</wp:posOffset>
            </wp:positionV>
            <wp:extent cx="3974401" cy="5626100"/>
            <wp:effectExtent l="0" t="0" r="7620" b="0"/>
            <wp:wrapNone/>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990672" cy="564913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sz w:val="24"/>
          <w:szCs w:val="24"/>
          <w:lang w:eastAsia="ru-RU"/>
        </w:rPr>
        <w:t xml:space="preserve">               рис. 1. Лист планирования.</w:t>
      </w:r>
    </w:p>
    <w:p w:rsidR="0081416C" w:rsidRDefault="0081416C"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рис.</w:t>
      </w:r>
      <w:r>
        <w:rPr>
          <w:rFonts w:ascii="Times New Roman" w:eastAsia="Times New Roman" w:hAnsi="Times New Roman" w:cs="Times New Roman"/>
          <w:bCs/>
          <w:sz w:val="24"/>
          <w:szCs w:val="24"/>
          <w:lang w:eastAsia="ru-RU"/>
        </w:rPr>
        <w:t xml:space="preserve"> 2</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Лист оценивания</w:t>
      </w:r>
      <w:r>
        <w:rPr>
          <w:rFonts w:ascii="Times New Roman" w:eastAsia="Times New Roman" w:hAnsi="Times New Roman" w:cs="Times New Roman"/>
          <w:bCs/>
          <w:sz w:val="24"/>
          <w:szCs w:val="24"/>
          <w:lang w:eastAsia="ru-RU"/>
        </w:rPr>
        <w:t>.</w:t>
      </w: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95305D">
        <w:rPr>
          <w:rFonts w:ascii="Times New Roman" w:eastAsia="Times New Roman" w:hAnsi="Times New Roman" w:cs="Times New Roman"/>
          <w:bCs/>
          <w:sz w:val="24"/>
          <w:szCs w:val="24"/>
          <w:lang w:eastAsia="ru-RU"/>
        </w:rPr>
        <w:lastRenderedPageBreak/>
        <w:drawing>
          <wp:inline distT="0" distB="0" distL="0" distR="0" wp14:anchorId="6B331E37" wp14:editId="621A1E79">
            <wp:extent cx="3594100" cy="3339973"/>
            <wp:effectExtent l="0" t="0" r="635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4787" cy="3349905"/>
                    </a:xfrm>
                    <a:prstGeom prst="rect">
                      <a:avLst/>
                    </a:prstGeom>
                  </pic:spPr>
                </pic:pic>
              </a:graphicData>
            </a:graphic>
          </wp:inline>
        </w:drawing>
      </w:r>
    </w:p>
    <w:p w:rsidR="0095305D" w:rsidRDefault="0095305D" w:rsidP="0095305D">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рис.</w:t>
      </w:r>
      <w:r>
        <w:rPr>
          <w:rFonts w:ascii="Times New Roman" w:eastAsia="Times New Roman" w:hAnsi="Times New Roman" w:cs="Times New Roman"/>
          <w:bCs/>
          <w:sz w:val="24"/>
          <w:szCs w:val="24"/>
          <w:lang w:eastAsia="ru-RU"/>
        </w:rPr>
        <w:t xml:space="preserve"> 3</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Банк функций</w:t>
      </w:r>
      <w:r>
        <w:rPr>
          <w:rFonts w:ascii="Times New Roman" w:eastAsia="Times New Roman" w:hAnsi="Times New Roman" w:cs="Times New Roman"/>
          <w:bCs/>
          <w:sz w:val="24"/>
          <w:szCs w:val="24"/>
          <w:lang w:eastAsia="ru-RU"/>
        </w:rPr>
        <w:t>.</w:t>
      </w:r>
    </w:p>
    <w:p w:rsidR="0095305D" w:rsidRDefault="0095305D" w:rsidP="0095305D">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95305D">
        <w:rPr>
          <w:rFonts w:ascii="Times New Roman" w:eastAsia="Times New Roman" w:hAnsi="Times New Roman" w:cs="Times New Roman"/>
          <w:bCs/>
          <w:sz w:val="24"/>
          <w:szCs w:val="24"/>
          <w:lang w:eastAsia="ru-RU"/>
        </w:rPr>
        <w:drawing>
          <wp:inline distT="0" distB="0" distL="0" distR="0" wp14:anchorId="7C94766D" wp14:editId="3CF44050">
            <wp:extent cx="5003800" cy="2647269"/>
            <wp:effectExtent l="0" t="0" r="6350" b="127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7787" cy="2649378"/>
                    </a:xfrm>
                    <a:prstGeom prst="rect">
                      <a:avLst/>
                    </a:prstGeom>
                  </pic:spPr>
                </pic:pic>
              </a:graphicData>
            </a:graphic>
          </wp:inline>
        </w:drawing>
      </w:r>
    </w:p>
    <w:p w:rsidR="0095305D" w:rsidRDefault="0095305D" w:rsidP="0095305D">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рис.</w:t>
      </w:r>
      <w:r>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Банк графиков</w:t>
      </w:r>
      <w:r>
        <w:rPr>
          <w:rFonts w:ascii="Times New Roman" w:eastAsia="Times New Roman" w:hAnsi="Times New Roman" w:cs="Times New Roman"/>
          <w:bCs/>
          <w:sz w:val="24"/>
          <w:szCs w:val="24"/>
          <w:lang w:eastAsia="ru-RU"/>
        </w:rPr>
        <w:t>.</w:t>
      </w:r>
    </w:p>
    <w:p w:rsidR="0095305D" w:rsidRDefault="0095305D" w:rsidP="0095305D">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C50AA9">
        <w:rPr>
          <w:rFonts w:ascii="Times New Roman" w:hAnsi="Times New Roman" w:cs="Times New Roman"/>
          <w:noProof/>
          <w:sz w:val="28"/>
          <w:szCs w:val="28"/>
        </w:rPr>
        <w:drawing>
          <wp:inline distT="0" distB="0" distL="0" distR="0" wp14:anchorId="37A5FC99" wp14:editId="75D85717">
            <wp:extent cx="1221590" cy="1841500"/>
            <wp:effectExtent l="0" t="0" r="0" b="6350"/>
            <wp:docPr id="4" name="Рисунок 2" descr="\\Server-2\мои документы\Евсеева А.А\сканирование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2\мои документы\Евсеева А.А\сканирование0004.jpg"/>
                    <pic:cNvPicPr>
                      <a:picLocks noChangeAspect="1" noChangeArrowheads="1"/>
                    </pic:cNvPicPr>
                  </pic:nvPicPr>
                  <pic:blipFill>
                    <a:blip r:embed="rId11" cstate="print"/>
                    <a:stretch>
                      <a:fillRect/>
                    </a:stretch>
                  </pic:blipFill>
                  <pic:spPr bwMode="auto">
                    <a:xfrm>
                      <a:off x="0" y="0"/>
                      <a:ext cx="1227290" cy="1850093"/>
                    </a:xfrm>
                    <a:prstGeom prst="rect">
                      <a:avLst/>
                    </a:prstGeom>
                    <a:noFill/>
                    <a:ln w="9525">
                      <a:noFill/>
                      <a:miter lim="800000"/>
                      <a:headEnd/>
                      <a:tailEnd/>
                    </a:ln>
                  </pic:spPr>
                </pic:pic>
              </a:graphicData>
            </a:graphic>
          </wp:inline>
        </w:drawing>
      </w:r>
    </w:p>
    <w:p w:rsidR="0095305D" w:rsidRDefault="0095305D" w:rsidP="0095305D">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рис.</w:t>
      </w:r>
      <w:r>
        <w:rPr>
          <w:rFonts w:ascii="Times New Roman" w:eastAsia="Times New Roman" w:hAnsi="Times New Roman" w:cs="Times New Roman"/>
          <w:bCs/>
          <w:sz w:val="24"/>
          <w:szCs w:val="24"/>
          <w:lang w:eastAsia="ru-RU"/>
        </w:rPr>
        <w:t xml:space="preserve"> 5</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Индивидуальная работа</w:t>
      </w:r>
      <w:r>
        <w:rPr>
          <w:rFonts w:ascii="Times New Roman" w:eastAsia="Times New Roman" w:hAnsi="Times New Roman" w:cs="Times New Roman"/>
          <w:bCs/>
          <w:sz w:val="24"/>
          <w:szCs w:val="24"/>
          <w:lang w:eastAsia="ru-RU"/>
        </w:rPr>
        <w:t>.</w:t>
      </w:r>
    </w:p>
    <w:p w:rsidR="0095305D" w:rsidRDefault="0095305D" w:rsidP="0095305D">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95305D">
        <w:rPr>
          <w:rFonts w:ascii="Times New Roman" w:eastAsia="Times New Roman" w:hAnsi="Times New Roman" w:cs="Times New Roman"/>
          <w:bCs/>
          <w:sz w:val="24"/>
          <w:szCs w:val="24"/>
          <w:lang w:eastAsia="ru-RU"/>
        </w:rPr>
        <w:lastRenderedPageBreak/>
        <w:drawing>
          <wp:anchor distT="0" distB="0" distL="114300" distR="114300" simplePos="0" relativeHeight="251719680" behindDoc="0" locked="0" layoutInCell="1" allowOverlap="1">
            <wp:simplePos x="0" y="0"/>
            <wp:positionH relativeFrom="margin">
              <wp:posOffset>3020060</wp:posOffset>
            </wp:positionH>
            <wp:positionV relativeFrom="paragraph">
              <wp:posOffset>35560</wp:posOffset>
            </wp:positionV>
            <wp:extent cx="3045918" cy="4064635"/>
            <wp:effectExtent l="0" t="0" r="2540" b="0"/>
            <wp:wrapNone/>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50951" cy="4071351"/>
                    </a:xfrm>
                    <a:prstGeom prst="rect">
                      <a:avLst/>
                    </a:prstGeom>
                  </pic:spPr>
                </pic:pic>
              </a:graphicData>
            </a:graphic>
            <wp14:sizeRelH relativeFrom="page">
              <wp14:pctWidth>0</wp14:pctWidth>
            </wp14:sizeRelH>
            <wp14:sizeRelV relativeFrom="page">
              <wp14:pctHeight>0</wp14:pctHeight>
            </wp14:sizeRelV>
          </wp:anchor>
        </w:drawing>
      </w:r>
      <w:r w:rsidRPr="0095305D">
        <w:rPr>
          <w:rFonts w:ascii="Times New Roman" w:eastAsia="Times New Roman" w:hAnsi="Times New Roman" w:cs="Times New Roman"/>
          <w:bCs/>
          <w:sz w:val="24"/>
          <w:szCs w:val="24"/>
          <w:lang w:eastAsia="ru-RU"/>
        </w:rPr>
        <w:drawing>
          <wp:anchor distT="0" distB="0" distL="114300" distR="114300" simplePos="0" relativeHeight="251718656" behindDoc="0" locked="0" layoutInCell="1" allowOverlap="1">
            <wp:simplePos x="0" y="0"/>
            <wp:positionH relativeFrom="margin">
              <wp:align>left</wp:align>
            </wp:positionH>
            <wp:positionV relativeFrom="paragraph">
              <wp:posOffset>-2539</wp:posOffset>
            </wp:positionV>
            <wp:extent cx="3069114" cy="4070350"/>
            <wp:effectExtent l="0" t="0" r="0" b="6350"/>
            <wp:wrapNone/>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69114" cy="4070350"/>
                    </a:xfrm>
                    <a:prstGeom prst="rect">
                      <a:avLst/>
                    </a:prstGeom>
                  </pic:spPr>
                </pic:pic>
              </a:graphicData>
            </a:graphic>
            <wp14:sizeRelH relativeFrom="page">
              <wp14:pctWidth>0</wp14:pctWidth>
            </wp14:sizeRelH>
            <wp14:sizeRelV relativeFrom="page">
              <wp14:pctHeight>0</wp14:pctHeight>
            </wp14:sizeRelV>
          </wp:anchor>
        </w:drawing>
      </w: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95305D">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95305D">
        <w:rPr>
          <w:rFonts w:ascii="Times New Roman" w:eastAsia="Times New Roman" w:hAnsi="Times New Roman" w:cs="Times New Roman"/>
          <w:bCs/>
          <w:sz w:val="24"/>
          <w:szCs w:val="24"/>
          <w:lang w:eastAsia="ru-RU"/>
        </w:rPr>
        <w:drawing>
          <wp:anchor distT="0" distB="0" distL="114300" distR="114300" simplePos="0" relativeHeight="251721728" behindDoc="0" locked="0" layoutInCell="1" allowOverlap="1">
            <wp:simplePos x="0" y="0"/>
            <wp:positionH relativeFrom="margin">
              <wp:posOffset>3013710</wp:posOffset>
            </wp:positionH>
            <wp:positionV relativeFrom="paragraph">
              <wp:posOffset>262890</wp:posOffset>
            </wp:positionV>
            <wp:extent cx="3075264" cy="4216400"/>
            <wp:effectExtent l="0" t="0" r="0" b="0"/>
            <wp:wrapNone/>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78166" cy="4220378"/>
                    </a:xfrm>
                    <a:prstGeom prst="rect">
                      <a:avLst/>
                    </a:prstGeom>
                  </pic:spPr>
                </pic:pic>
              </a:graphicData>
            </a:graphic>
            <wp14:sizeRelH relativeFrom="page">
              <wp14:pctWidth>0</wp14:pctWidth>
            </wp14:sizeRelH>
            <wp14:sizeRelV relativeFrom="page">
              <wp14:pctHeight>0</wp14:pctHeight>
            </wp14:sizeRelV>
          </wp:anchor>
        </w:drawing>
      </w:r>
      <w:r w:rsidRPr="0095305D">
        <w:rPr>
          <w:rFonts w:ascii="Times New Roman" w:eastAsia="Times New Roman" w:hAnsi="Times New Roman" w:cs="Times New Roman"/>
          <w:bCs/>
          <w:sz w:val="24"/>
          <w:szCs w:val="24"/>
          <w:lang w:eastAsia="ru-RU"/>
        </w:rPr>
        <w:drawing>
          <wp:anchor distT="0" distB="0" distL="114300" distR="114300" simplePos="0" relativeHeight="251720704" behindDoc="0" locked="0" layoutInCell="1" allowOverlap="1">
            <wp:simplePos x="0" y="0"/>
            <wp:positionH relativeFrom="margin">
              <wp:align>left</wp:align>
            </wp:positionH>
            <wp:positionV relativeFrom="paragraph">
              <wp:posOffset>234950</wp:posOffset>
            </wp:positionV>
            <wp:extent cx="3041650" cy="4213953"/>
            <wp:effectExtent l="0" t="0" r="6350" b="0"/>
            <wp:wrapNone/>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041650" cy="421395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рис.</w:t>
      </w:r>
      <w:r>
        <w:rPr>
          <w:rFonts w:ascii="Times New Roman" w:eastAsia="Times New Roman" w:hAnsi="Times New Roman" w:cs="Times New Roman"/>
          <w:bCs/>
          <w:sz w:val="24"/>
          <w:szCs w:val="24"/>
          <w:lang w:eastAsia="ru-RU"/>
        </w:rPr>
        <w:t xml:space="preserve"> 6</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Азбука графиков</w:t>
      </w:r>
      <w:r>
        <w:rPr>
          <w:rFonts w:ascii="Times New Roman" w:eastAsia="Times New Roman" w:hAnsi="Times New Roman" w:cs="Times New Roman"/>
          <w:bCs/>
          <w:sz w:val="24"/>
          <w:szCs w:val="24"/>
          <w:lang w:eastAsia="ru-RU"/>
        </w:rPr>
        <w:t>.</w:t>
      </w:r>
    </w:p>
    <w:p w:rsidR="0095305D" w:rsidRDefault="0095305D" w:rsidP="0095305D">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5305D" w:rsidRDefault="0095305D" w:rsidP="0095305D">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рис.</w:t>
      </w:r>
      <w:r>
        <w:rPr>
          <w:rFonts w:ascii="Times New Roman" w:eastAsia="Times New Roman" w:hAnsi="Times New Roman" w:cs="Times New Roman"/>
          <w:bCs/>
          <w:sz w:val="24"/>
          <w:szCs w:val="24"/>
          <w:lang w:eastAsia="ru-RU"/>
        </w:rPr>
        <w:t xml:space="preserve"> 7</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Эталон азбуки</w:t>
      </w:r>
      <w:r>
        <w:rPr>
          <w:rFonts w:ascii="Times New Roman" w:eastAsia="Times New Roman" w:hAnsi="Times New Roman" w:cs="Times New Roman"/>
          <w:bCs/>
          <w:sz w:val="24"/>
          <w:szCs w:val="24"/>
          <w:lang w:eastAsia="ru-RU"/>
        </w:rPr>
        <w:t xml:space="preserve"> графиков.</w:t>
      </w:r>
    </w:p>
    <w:p w:rsidR="0095305D" w:rsidRDefault="0092236E" w:rsidP="00E548DF">
      <w:pPr>
        <w:spacing w:before="100" w:beforeAutospacing="1" w:after="100" w:afterAutospacing="1" w:line="240" w:lineRule="auto"/>
        <w:outlineLvl w:val="1"/>
        <w:rPr>
          <w:rFonts w:ascii="Times New Roman" w:eastAsia="Times New Roman" w:hAnsi="Times New Roman" w:cs="Times New Roman"/>
          <w:bCs/>
          <w:sz w:val="24"/>
          <w:szCs w:val="24"/>
          <w:lang w:eastAsia="ru-RU"/>
        </w:rPr>
      </w:pPr>
      <w:r w:rsidRPr="0092236E">
        <w:rPr>
          <w:rFonts w:ascii="Times New Roman" w:eastAsia="Times New Roman" w:hAnsi="Times New Roman" w:cs="Times New Roman"/>
          <w:bCs/>
          <w:sz w:val="24"/>
          <w:szCs w:val="24"/>
          <w:lang w:eastAsia="ru-RU"/>
        </w:rPr>
        <w:lastRenderedPageBreak/>
        <w:drawing>
          <wp:inline distT="0" distB="0" distL="0" distR="0" wp14:anchorId="17BFFF5E" wp14:editId="66FA6136">
            <wp:extent cx="6120130" cy="2837815"/>
            <wp:effectExtent l="0" t="0" r="0" b="63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2837815"/>
                    </a:xfrm>
                    <a:prstGeom prst="rect">
                      <a:avLst/>
                    </a:prstGeom>
                  </pic:spPr>
                </pic:pic>
              </a:graphicData>
            </a:graphic>
          </wp:inline>
        </w:drawing>
      </w:r>
    </w:p>
    <w:p w:rsidR="0095305D" w:rsidRDefault="0092236E" w:rsidP="0092236E">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r w:rsidRPr="0092236E">
        <w:rPr>
          <w:rFonts w:ascii="Times New Roman" w:eastAsia="Times New Roman" w:hAnsi="Times New Roman" w:cs="Times New Roman"/>
          <w:bCs/>
          <w:sz w:val="24"/>
          <w:szCs w:val="24"/>
          <w:lang w:eastAsia="ru-RU"/>
        </w:rPr>
        <w:drawing>
          <wp:anchor distT="0" distB="0" distL="114300" distR="114300" simplePos="0" relativeHeight="251722752" behindDoc="0" locked="0" layoutInCell="1" allowOverlap="1">
            <wp:simplePos x="0" y="0"/>
            <wp:positionH relativeFrom="margin">
              <wp:align>left</wp:align>
            </wp:positionH>
            <wp:positionV relativeFrom="paragraph">
              <wp:posOffset>248920</wp:posOffset>
            </wp:positionV>
            <wp:extent cx="2993921" cy="3956050"/>
            <wp:effectExtent l="0" t="0" r="0" b="6350"/>
            <wp:wrapNone/>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997733" cy="3961087"/>
                    </a:xfrm>
                    <a:prstGeom prst="rect">
                      <a:avLst/>
                    </a:prstGeom>
                  </pic:spPr>
                </pic:pic>
              </a:graphicData>
            </a:graphic>
            <wp14:sizeRelH relativeFrom="page">
              <wp14:pctWidth>0</wp14:pctWidth>
            </wp14:sizeRelH>
            <wp14:sizeRelV relativeFrom="page">
              <wp14:pctHeight>0</wp14:pctHeight>
            </wp14:sizeRelV>
          </wp:anchor>
        </w:drawing>
      </w:r>
      <w:r w:rsidRPr="0092236E">
        <w:rPr>
          <w:rFonts w:ascii="Times New Roman" w:eastAsia="Times New Roman" w:hAnsi="Times New Roman" w:cs="Times New Roman"/>
          <w:bCs/>
          <w:sz w:val="24"/>
          <w:szCs w:val="24"/>
          <w:lang w:eastAsia="ru-RU"/>
        </w:rPr>
        <w:drawing>
          <wp:anchor distT="0" distB="0" distL="114300" distR="114300" simplePos="0" relativeHeight="251723776" behindDoc="0" locked="0" layoutInCell="1" allowOverlap="1">
            <wp:simplePos x="0" y="0"/>
            <wp:positionH relativeFrom="margin">
              <wp:posOffset>2975610</wp:posOffset>
            </wp:positionH>
            <wp:positionV relativeFrom="paragraph">
              <wp:posOffset>270511</wp:posOffset>
            </wp:positionV>
            <wp:extent cx="3130123" cy="3511550"/>
            <wp:effectExtent l="0" t="0" r="0" b="0"/>
            <wp:wrapNone/>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136710" cy="35189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sz w:val="24"/>
          <w:szCs w:val="24"/>
          <w:lang w:eastAsia="ru-RU"/>
        </w:rPr>
        <w:t>рис.</w:t>
      </w:r>
      <w:r>
        <w:rPr>
          <w:rFonts w:ascii="Times New Roman" w:eastAsia="Times New Roman" w:hAnsi="Times New Roman" w:cs="Times New Roman"/>
          <w:bCs/>
          <w:sz w:val="24"/>
          <w:szCs w:val="24"/>
          <w:lang w:eastAsia="ru-RU"/>
        </w:rPr>
        <w:t xml:space="preserve"> 8</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Карточки со свойствами</w:t>
      </w:r>
      <w:r>
        <w:rPr>
          <w:rFonts w:ascii="Times New Roman" w:eastAsia="Times New Roman" w:hAnsi="Times New Roman" w:cs="Times New Roman"/>
          <w:bCs/>
          <w:sz w:val="24"/>
          <w:szCs w:val="24"/>
          <w:lang w:eastAsia="ru-RU"/>
        </w:rPr>
        <w:t>.</w:t>
      </w:r>
    </w:p>
    <w:p w:rsidR="0092236E" w:rsidRDefault="0092236E" w:rsidP="0092236E">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2236E" w:rsidRDefault="0092236E" w:rsidP="0092236E">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2236E" w:rsidRDefault="0092236E" w:rsidP="0092236E">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2236E" w:rsidRDefault="0092236E" w:rsidP="0092236E">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2236E" w:rsidRDefault="0092236E" w:rsidP="0092236E">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2236E" w:rsidRDefault="0092236E" w:rsidP="0092236E">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2236E" w:rsidRDefault="0092236E" w:rsidP="0092236E">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2236E" w:rsidRDefault="0092236E" w:rsidP="0092236E">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2236E" w:rsidRDefault="0092236E" w:rsidP="0092236E">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2236E" w:rsidRDefault="0092236E" w:rsidP="0092236E">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2236E" w:rsidRDefault="0092236E" w:rsidP="0092236E">
      <w:pPr>
        <w:spacing w:before="100" w:beforeAutospacing="1" w:after="100" w:afterAutospacing="1" w:line="240" w:lineRule="auto"/>
        <w:outlineLvl w:val="1"/>
        <w:rPr>
          <w:rFonts w:ascii="Times New Roman" w:eastAsia="Times New Roman" w:hAnsi="Times New Roman" w:cs="Times New Roman"/>
          <w:bCs/>
          <w:sz w:val="24"/>
          <w:szCs w:val="24"/>
          <w:lang w:eastAsia="ru-RU"/>
        </w:rPr>
      </w:pPr>
    </w:p>
    <w:p w:rsidR="0092236E" w:rsidRDefault="0092236E" w:rsidP="008812A1">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ри</w:t>
      </w:r>
      <w:r>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 xml:space="preserve"> 9</w:t>
      </w:r>
      <w:r>
        <w:rPr>
          <w:rFonts w:ascii="Times New Roman" w:eastAsia="Times New Roman" w:hAnsi="Times New Roman" w:cs="Times New Roman"/>
          <w:bCs/>
          <w:sz w:val="24"/>
          <w:szCs w:val="24"/>
          <w:lang w:eastAsia="ru-RU"/>
        </w:rPr>
        <w:t xml:space="preserve">. </w:t>
      </w:r>
      <w:r w:rsidR="008812A1">
        <w:rPr>
          <w:rFonts w:ascii="Times New Roman" w:eastAsia="Times New Roman" w:hAnsi="Times New Roman" w:cs="Times New Roman"/>
          <w:bCs/>
          <w:sz w:val="24"/>
          <w:szCs w:val="24"/>
          <w:lang w:eastAsia="ru-RU"/>
        </w:rPr>
        <w:t>Проверочная работа</w:t>
      </w:r>
      <w:r>
        <w:rPr>
          <w:rFonts w:ascii="Times New Roman" w:eastAsia="Times New Roman" w:hAnsi="Times New Roman" w:cs="Times New Roman"/>
          <w:bCs/>
          <w:sz w:val="24"/>
          <w:szCs w:val="24"/>
          <w:lang w:eastAsia="ru-RU"/>
        </w:rPr>
        <w:t>.</w:t>
      </w:r>
    </w:p>
    <w:p w:rsidR="001E678B" w:rsidRPr="0092236E" w:rsidRDefault="001E678B" w:rsidP="0092236E">
      <w:pPr>
        <w:pStyle w:val="a4"/>
        <w:spacing w:before="100" w:beforeAutospacing="1" w:after="100" w:afterAutospacing="1" w:line="360" w:lineRule="auto"/>
        <w:jc w:val="both"/>
        <w:outlineLvl w:val="1"/>
        <w:rPr>
          <w:rFonts w:ascii="Times New Roman" w:eastAsia="Times New Roman" w:hAnsi="Times New Roman" w:cs="Times New Roman"/>
          <w:b/>
          <w:bCs/>
          <w:sz w:val="28"/>
          <w:szCs w:val="28"/>
          <w:lang w:eastAsia="ru-RU"/>
        </w:rPr>
      </w:pPr>
      <w:r w:rsidRPr="0092236E">
        <w:rPr>
          <w:rFonts w:ascii="Times New Roman" w:eastAsia="Times New Roman" w:hAnsi="Times New Roman" w:cs="Times New Roman"/>
          <w:b/>
          <w:bCs/>
          <w:sz w:val="28"/>
          <w:szCs w:val="28"/>
          <w:lang w:eastAsia="ru-RU"/>
        </w:rPr>
        <w:t>План проведения урока «Азбука графиков»</w:t>
      </w:r>
      <w:r w:rsidR="0092236E" w:rsidRPr="0092236E">
        <w:rPr>
          <w:rFonts w:ascii="Times New Roman" w:eastAsia="Times New Roman" w:hAnsi="Times New Roman" w:cs="Times New Roman"/>
          <w:b/>
          <w:bCs/>
          <w:sz w:val="28"/>
          <w:szCs w:val="28"/>
          <w:lang w:eastAsia="ru-RU"/>
        </w:rPr>
        <w:t>.</w:t>
      </w:r>
    </w:p>
    <w:p w:rsidR="005721A6" w:rsidRPr="0092236E" w:rsidRDefault="001E678B" w:rsidP="0092236E">
      <w:pPr>
        <w:pStyle w:val="a4"/>
        <w:numPr>
          <w:ilvl w:val="0"/>
          <w:numId w:val="6"/>
        </w:numPr>
        <w:spacing w:before="100" w:beforeAutospacing="1" w:after="100" w:afterAutospacing="1" w:line="360" w:lineRule="auto"/>
        <w:jc w:val="both"/>
        <w:outlineLvl w:val="1"/>
        <w:rPr>
          <w:rFonts w:ascii="Times New Roman" w:eastAsia="Times New Roman" w:hAnsi="Times New Roman" w:cs="Times New Roman"/>
          <w:bCs/>
          <w:sz w:val="28"/>
          <w:szCs w:val="28"/>
          <w:lang w:eastAsia="ru-RU"/>
        </w:rPr>
      </w:pPr>
      <w:r w:rsidRPr="0092236E">
        <w:rPr>
          <w:rFonts w:ascii="Times New Roman" w:eastAsia="Times New Roman" w:hAnsi="Times New Roman" w:cs="Times New Roman"/>
          <w:bCs/>
          <w:sz w:val="28"/>
          <w:szCs w:val="28"/>
          <w:lang w:eastAsia="ru-RU"/>
        </w:rPr>
        <w:t>Класс р</w:t>
      </w:r>
      <w:r w:rsidR="00341D85" w:rsidRPr="0092236E">
        <w:rPr>
          <w:rFonts w:ascii="Times New Roman" w:eastAsia="Times New Roman" w:hAnsi="Times New Roman" w:cs="Times New Roman"/>
          <w:bCs/>
          <w:sz w:val="28"/>
          <w:szCs w:val="28"/>
          <w:lang w:eastAsia="ru-RU"/>
        </w:rPr>
        <w:t>азбивается на группы так, чтобы в одной группе было от 4 до 6 человек (группа более 6 и менее 4 уча</w:t>
      </w:r>
      <w:r w:rsidR="00042326" w:rsidRPr="0092236E">
        <w:rPr>
          <w:rFonts w:ascii="Times New Roman" w:eastAsia="Times New Roman" w:hAnsi="Times New Roman" w:cs="Times New Roman"/>
          <w:bCs/>
          <w:sz w:val="28"/>
          <w:szCs w:val="28"/>
          <w:lang w:eastAsia="ru-RU"/>
        </w:rPr>
        <w:t>стников</w:t>
      </w:r>
      <w:r w:rsidR="00341D85" w:rsidRPr="0092236E">
        <w:rPr>
          <w:rFonts w:ascii="Times New Roman" w:eastAsia="Times New Roman" w:hAnsi="Times New Roman" w:cs="Times New Roman"/>
          <w:bCs/>
          <w:sz w:val="28"/>
          <w:szCs w:val="28"/>
          <w:lang w:eastAsia="ru-RU"/>
        </w:rPr>
        <w:t xml:space="preserve"> малопродуктивна), причем в каждой группе должны быть ученики, способные выполнять функции руководителя, контролера, советника и докладчика.</w:t>
      </w:r>
    </w:p>
    <w:p w:rsidR="00042326" w:rsidRPr="0092236E" w:rsidRDefault="00042326" w:rsidP="0092236E">
      <w:pPr>
        <w:pStyle w:val="a4"/>
        <w:spacing w:before="100" w:beforeAutospacing="1" w:after="100" w:afterAutospacing="1" w:line="360" w:lineRule="auto"/>
        <w:jc w:val="both"/>
        <w:outlineLvl w:val="1"/>
        <w:rPr>
          <w:rFonts w:ascii="Times New Roman" w:eastAsia="Times New Roman" w:hAnsi="Times New Roman" w:cs="Times New Roman"/>
          <w:bCs/>
          <w:sz w:val="28"/>
          <w:szCs w:val="28"/>
          <w:lang w:eastAsia="ru-RU"/>
        </w:rPr>
      </w:pPr>
      <w:r w:rsidRPr="0092236E">
        <w:rPr>
          <w:rFonts w:ascii="Times New Roman" w:eastAsia="Times New Roman" w:hAnsi="Times New Roman" w:cs="Times New Roman"/>
          <w:bCs/>
          <w:sz w:val="28"/>
          <w:szCs w:val="28"/>
          <w:lang w:eastAsia="ru-RU"/>
        </w:rPr>
        <w:lastRenderedPageBreak/>
        <w:t>Функционал участников группы</w:t>
      </w:r>
      <w:r w:rsidR="0092236E">
        <w:rPr>
          <w:rFonts w:ascii="Times New Roman" w:eastAsia="Times New Roman" w:hAnsi="Times New Roman" w:cs="Times New Roman"/>
          <w:bCs/>
          <w:sz w:val="28"/>
          <w:szCs w:val="28"/>
          <w:lang w:eastAsia="ru-RU"/>
        </w:rPr>
        <w:t>:</w:t>
      </w:r>
    </w:p>
    <w:p w:rsidR="00CD0E6E" w:rsidRPr="0092236E" w:rsidRDefault="00341D85" w:rsidP="0092236E">
      <w:pPr>
        <w:pStyle w:val="a4"/>
        <w:numPr>
          <w:ilvl w:val="0"/>
          <w:numId w:val="4"/>
        </w:numPr>
        <w:spacing w:line="360" w:lineRule="auto"/>
        <w:jc w:val="both"/>
        <w:rPr>
          <w:rFonts w:ascii="Times New Roman" w:eastAsia="Times New Roman" w:hAnsi="Times New Roman" w:cs="Times New Roman"/>
          <w:bCs/>
          <w:sz w:val="28"/>
          <w:szCs w:val="28"/>
          <w:lang w:eastAsia="ru-RU"/>
        </w:rPr>
      </w:pPr>
      <w:r w:rsidRPr="0092236E">
        <w:rPr>
          <w:rFonts w:ascii="Times New Roman" w:eastAsia="Times New Roman" w:hAnsi="Times New Roman" w:cs="Times New Roman"/>
          <w:b/>
          <w:bCs/>
          <w:sz w:val="28"/>
          <w:szCs w:val="28"/>
          <w:lang w:eastAsia="ru-RU"/>
        </w:rPr>
        <w:t xml:space="preserve">Руководитель </w:t>
      </w:r>
      <w:r w:rsidR="0092236E">
        <w:rPr>
          <w:rFonts w:ascii="Times New Roman" w:eastAsia="Times New Roman" w:hAnsi="Times New Roman" w:cs="Times New Roman"/>
          <w:bCs/>
          <w:sz w:val="28"/>
          <w:szCs w:val="28"/>
          <w:lang w:eastAsia="ru-RU"/>
        </w:rPr>
        <w:t xml:space="preserve">– координирует работу группы, </w:t>
      </w:r>
      <w:r w:rsidR="00514296" w:rsidRPr="0092236E">
        <w:rPr>
          <w:rFonts w:ascii="Times New Roman" w:eastAsia="Times New Roman" w:hAnsi="Times New Roman" w:cs="Times New Roman"/>
          <w:bCs/>
          <w:sz w:val="28"/>
          <w:szCs w:val="28"/>
          <w:lang w:eastAsia="ru-RU"/>
        </w:rPr>
        <w:t xml:space="preserve">отвечает </w:t>
      </w:r>
      <w:r w:rsidR="00042326" w:rsidRPr="0092236E">
        <w:rPr>
          <w:rFonts w:ascii="Times New Roman" w:eastAsia="Times New Roman" w:hAnsi="Times New Roman" w:cs="Times New Roman"/>
          <w:bCs/>
          <w:sz w:val="28"/>
          <w:szCs w:val="28"/>
          <w:lang w:eastAsia="ru-RU"/>
        </w:rPr>
        <w:t xml:space="preserve">за составление плана работы и следование </w:t>
      </w:r>
      <w:r w:rsidR="00514296" w:rsidRPr="0092236E">
        <w:rPr>
          <w:rFonts w:ascii="Times New Roman" w:eastAsia="Times New Roman" w:hAnsi="Times New Roman" w:cs="Times New Roman"/>
          <w:bCs/>
          <w:sz w:val="28"/>
          <w:szCs w:val="28"/>
          <w:lang w:eastAsia="ru-RU"/>
        </w:rPr>
        <w:t xml:space="preserve">этому </w:t>
      </w:r>
      <w:proofErr w:type="gramStart"/>
      <w:r w:rsidR="00514296" w:rsidRPr="0092236E">
        <w:rPr>
          <w:rFonts w:ascii="Times New Roman" w:eastAsia="Times New Roman" w:hAnsi="Times New Roman" w:cs="Times New Roman"/>
          <w:bCs/>
          <w:sz w:val="28"/>
          <w:szCs w:val="28"/>
          <w:lang w:eastAsia="ru-RU"/>
        </w:rPr>
        <w:t xml:space="preserve">плану, </w:t>
      </w:r>
      <w:r w:rsidRPr="0092236E">
        <w:rPr>
          <w:rFonts w:ascii="Times New Roman" w:eastAsia="Times New Roman" w:hAnsi="Times New Roman" w:cs="Times New Roman"/>
          <w:bCs/>
          <w:sz w:val="28"/>
          <w:szCs w:val="28"/>
          <w:lang w:eastAsia="ru-RU"/>
        </w:rPr>
        <w:t xml:space="preserve"> заполняет</w:t>
      </w:r>
      <w:proofErr w:type="gramEnd"/>
      <w:r w:rsidRPr="0092236E">
        <w:rPr>
          <w:rFonts w:ascii="Times New Roman" w:eastAsia="Times New Roman" w:hAnsi="Times New Roman" w:cs="Times New Roman"/>
          <w:bCs/>
          <w:sz w:val="28"/>
          <w:szCs w:val="28"/>
          <w:lang w:eastAsia="ru-RU"/>
        </w:rPr>
        <w:t xml:space="preserve"> отчеты (лист планирования и продвижения по заданию)</w:t>
      </w:r>
      <w:r w:rsidR="00CD0E6E" w:rsidRPr="0092236E">
        <w:rPr>
          <w:rFonts w:ascii="Times New Roman" w:eastAsia="Times New Roman" w:hAnsi="Times New Roman" w:cs="Times New Roman"/>
          <w:bCs/>
          <w:sz w:val="28"/>
          <w:szCs w:val="28"/>
          <w:lang w:eastAsia="ru-RU"/>
        </w:rPr>
        <w:t xml:space="preserve">, следит за временными рамками, </w:t>
      </w:r>
      <w:r w:rsidR="00202F2D" w:rsidRPr="0092236E">
        <w:rPr>
          <w:rFonts w:ascii="Times New Roman" w:eastAsia="Times New Roman" w:hAnsi="Times New Roman" w:cs="Times New Roman"/>
          <w:bCs/>
          <w:sz w:val="28"/>
          <w:szCs w:val="28"/>
          <w:lang w:eastAsia="ru-RU"/>
        </w:rPr>
        <w:t>оценивает правильность заполнения «Азбуки графиков» по эталону и выполнение роли в группе (а группа оценивает выполнение роли руководителем).</w:t>
      </w:r>
    </w:p>
    <w:p w:rsidR="00341D85" w:rsidRPr="0092236E" w:rsidRDefault="00341D85" w:rsidP="0092236E">
      <w:pPr>
        <w:pStyle w:val="a4"/>
        <w:numPr>
          <w:ilvl w:val="0"/>
          <w:numId w:val="4"/>
        </w:numPr>
        <w:spacing w:line="360" w:lineRule="auto"/>
        <w:jc w:val="both"/>
        <w:rPr>
          <w:rFonts w:ascii="Times New Roman" w:eastAsia="Times New Roman" w:hAnsi="Times New Roman" w:cs="Times New Roman"/>
          <w:bCs/>
          <w:sz w:val="28"/>
          <w:szCs w:val="28"/>
          <w:lang w:eastAsia="ru-RU"/>
        </w:rPr>
      </w:pPr>
      <w:r w:rsidRPr="0092236E">
        <w:rPr>
          <w:rFonts w:ascii="Times New Roman" w:eastAsia="Times New Roman" w:hAnsi="Times New Roman" w:cs="Times New Roman"/>
          <w:b/>
          <w:bCs/>
          <w:sz w:val="28"/>
          <w:szCs w:val="28"/>
          <w:lang w:eastAsia="ru-RU"/>
        </w:rPr>
        <w:t>Контролер</w:t>
      </w:r>
      <w:r w:rsidRPr="0092236E">
        <w:rPr>
          <w:rFonts w:ascii="Times New Roman" w:eastAsia="Times New Roman" w:hAnsi="Times New Roman" w:cs="Times New Roman"/>
          <w:bCs/>
          <w:sz w:val="28"/>
          <w:szCs w:val="28"/>
          <w:lang w:eastAsia="ru-RU"/>
        </w:rPr>
        <w:t xml:space="preserve"> – контролирует полноценную ра</w:t>
      </w:r>
      <w:r w:rsidR="0092236E">
        <w:rPr>
          <w:rFonts w:ascii="Times New Roman" w:eastAsia="Times New Roman" w:hAnsi="Times New Roman" w:cs="Times New Roman"/>
          <w:bCs/>
          <w:sz w:val="28"/>
          <w:szCs w:val="28"/>
          <w:lang w:eastAsia="ru-RU"/>
        </w:rPr>
        <w:t xml:space="preserve">боту каждого участника группы, </w:t>
      </w:r>
      <w:r w:rsidRPr="0092236E">
        <w:rPr>
          <w:rFonts w:ascii="Times New Roman" w:eastAsia="Times New Roman" w:hAnsi="Times New Roman" w:cs="Times New Roman"/>
          <w:bCs/>
          <w:sz w:val="28"/>
          <w:szCs w:val="28"/>
          <w:lang w:eastAsia="ru-RU"/>
        </w:rPr>
        <w:t>следит за записями и другими видами работы участников групп</w:t>
      </w:r>
      <w:r w:rsidR="00042326" w:rsidRPr="0092236E">
        <w:rPr>
          <w:rFonts w:ascii="Times New Roman" w:eastAsia="Times New Roman" w:hAnsi="Times New Roman" w:cs="Times New Roman"/>
          <w:bCs/>
          <w:sz w:val="28"/>
          <w:szCs w:val="28"/>
          <w:lang w:eastAsia="ru-RU"/>
        </w:rPr>
        <w:t>ы</w:t>
      </w:r>
      <w:r w:rsidRPr="0092236E">
        <w:rPr>
          <w:rFonts w:ascii="Times New Roman" w:eastAsia="Times New Roman" w:hAnsi="Times New Roman" w:cs="Times New Roman"/>
          <w:bCs/>
          <w:sz w:val="28"/>
          <w:szCs w:val="28"/>
          <w:lang w:eastAsia="ru-RU"/>
        </w:rPr>
        <w:t xml:space="preserve">. </w:t>
      </w:r>
      <w:r w:rsidR="0092236E">
        <w:rPr>
          <w:rFonts w:ascii="Times New Roman" w:eastAsia="Times New Roman" w:hAnsi="Times New Roman" w:cs="Times New Roman"/>
          <w:bCs/>
          <w:sz w:val="28"/>
          <w:szCs w:val="28"/>
          <w:lang w:eastAsia="ru-RU"/>
        </w:rPr>
        <w:t xml:space="preserve">Проверяет правильность </w:t>
      </w:r>
      <w:r w:rsidR="00514296" w:rsidRPr="0092236E">
        <w:rPr>
          <w:rFonts w:ascii="Times New Roman" w:eastAsia="Times New Roman" w:hAnsi="Times New Roman" w:cs="Times New Roman"/>
          <w:bCs/>
          <w:sz w:val="28"/>
          <w:szCs w:val="28"/>
          <w:lang w:eastAsia="ru-RU"/>
        </w:rPr>
        <w:t>построенных графиков</w:t>
      </w:r>
      <w:r w:rsidR="00202F2D" w:rsidRPr="0092236E">
        <w:rPr>
          <w:rFonts w:ascii="Times New Roman" w:eastAsia="Times New Roman" w:hAnsi="Times New Roman" w:cs="Times New Roman"/>
          <w:bCs/>
          <w:sz w:val="28"/>
          <w:szCs w:val="28"/>
          <w:lang w:eastAsia="ru-RU"/>
        </w:rPr>
        <w:t xml:space="preserve"> (если необходимо помогает исправить) и оценивает их</w:t>
      </w:r>
      <w:r w:rsidR="00514296" w:rsidRPr="0092236E">
        <w:rPr>
          <w:rFonts w:ascii="Times New Roman" w:eastAsia="Times New Roman" w:hAnsi="Times New Roman" w:cs="Times New Roman"/>
          <w:bCs/>
          <w:sz w:val="28"/>
          <w:szCs w:val="28"/>
          <w:lang w:eastAsia="ru-RU"/>
        </w:rPr>
        <w:t xml:space="preserve">. </w:t>
      </w:r>
      <w:r w:rsidRPr="0092236E">
        <w:rPr>
          <w:rFonts w:ascii="Times New Roman" w:eastAsia="Times New Roman" w:hAnsi="Times New Roman" w:cs="Times New Roman"/>
          <w:bCs/>
          <w:sz w:val="28"/>
          <w:szCs w:val="28"/>
          <w:lang w:eastAsia="ru-RU"/>
        </w:rPr>
        <w:t>Собирает и сдает все нужные бумаги (тетради) в конце занятия.</w:t>
      </w:r>
    </w:p>
    <w:p w:rsidR="00341D85" w:rsidRPr="0092236E" w:rsidRDefault="00341D85" w:rsidP="0092236E">
      <w:pPr>
        <w:pStyle w:val="a4"/>
        <w:numPr>
          <w:ilvl w:val="0"/>
          <w:numId w:val="4"/>
        </w:numPr>
        <w:spacing w:line="360" w:lineRule="auto"/>
        <w:jc w:val="both"/>
        <w:rPr>
          <w:rFonts w:ascii="Times New Roman" w:eastAsia="Times New Roman" w:hAnsi="Times New Roman" w:cs="Times New Roman"/>
          <w:bCs/>
          <w:sz w:val="28"/>
          <w:szCs w:val="28"/>
          <w:lang w:eastAsia="ru-RU"/>
        </w:rPr>
      </w:pPr>
      <w:r w:rsidRPr="0092236E">
        <w:rPr>
          <w:rFonts w:ascii="Times New Roman" w:eastAsia="Times New Roman" w:hAnsi="Times New Roman" w:cs="Times New Roman"/>
          <w:b/>
          <w:bCs/>
          <w:sz w:val="28"/>
          <w:szCs w:val="28"/>
          <w:lang w:eastAsia="ru-RU"/>
        </w:rPr>
        <w:t>Советник</w:t>
      </w:r>
      <w:r w:rsidRPr="0092236E">
        <w:rPr>
          <w:rFonts w:ascii="Times New Roman" w:eastAsia="Times New Roman" w:hAnsi="Times New Roman" w:cs="Times New Roman"/>
          <w:bCs/>
          <w:sz w:val="28"/>
          <w:szCs w:val="28"/>
          <w:lang w:eastAsia="ru-RU"/>
        </w:rPr>
        <w:t xml:space="preserve"> – может обратиться за помощью к преподават</w:t>
      </w:r>
      <w:r w:rsidR="00202F2D" w:rsidRPr="0092236E">
        <w:rPr>
          <w:rFonts w:ascii="Times New Roman" w:eastAsia="Times New Roman" w:hAnsi="Times New Roman" w:cs="Times New Roman"/>
          <w:bCs/>
          <w:sz w:val="28"/>
          <w:szCs w:val="28"/>
          <w:lang w:eastAsia="ru-RU"/>
        </w:rPr>
        <w:t>елю или участникам других групп. Приводит в порядок рабочий стол группы.</w:t>
      </w:r>
    </w:p>
    <w:p w:rsidR="00042326" w:rsidRPr="008812A1" w:rsidRDefault="00CD0E6E" w:rsidP="008812A1">
      <w:pPr>
        <w:pStyle w:val="a4"/>
        <w:numPr>
          <w:ilvl w:val="0"/>
          <w:numId w:val="4"/>
        </w:numPr>
        <w:spacing w:line="360" w:lineRule="auto"/>
        <w:jc w:val="both"/>
        <w:rPr>
          <w:rFonts w:ascii="Times New Roman" w:eastAsia="Times New Roman" w:hAnsi="Times New Roman" w:cs="Times New Roman"/>
          <w:bCs/>
          <w:sz w:val="28"/>
          <w:szCs w:val="28"/>
          <w:lang w:eastAsia="ru-RU"/>
        </w:rPr>
      </w:pPr>
      <w:r w:rsidRPr="0092236E">
        <w:rPr>
          <w:rFonts w:ascii="Times New Roman" w:eastAsia="Times New Roman" w:hAnsi="Times New Roman" w:cs="Times New Roman"/>
          <w:b/>
          <w:bCs/>
          <w:sz w:val="28"/>
          <w:szCs w:val="28"/>
          <w:lang w:eastAsia="ru-RU"/>
        </w:rPr>
        <w:t>Докладчик</w:t>
      </w:r>
      <w:r w:rsidR="00341D85" w:rsidRPr="0092236E">
        <w:rPr>
          <w:rFonts w:ascii="Times New Roman" w:eastAsia="Times New Roman" w:hAnsi="Times New Roman" w:cs="Times New Roman"/>
          <w:bCs/>
          <w:sz w:val="28"/>
          <w:szCs w:val="28"/>
          <w:lang w:eastAsia="ru-RU"/>
        </w:rPr>
        <w:t xml:space="preserve"> – отвечает за теоретич</w:t>
      </w:r>
      <w:r w:rsidR="00202F2D" w:rsidRPr="0092236E">
        <w:rPr>
          <w:rFonts w:ascii="Times New Roman" w:eastAsia="Times New Roman" w:hAnsi="Times New Roman" w:cs="Times New Roman"/>
          <w:bCs/>
          <w:sz w:val="28"/>
          <w:szCs w:val="28"/>
          <w:lang w:eastAsia="ru-RU"/>
        </w:rPr>
        <w:t>еский материал. По результатам общих</w:t>
      </w:r>
      <w:r w:rsidR="0092236E" w:rsidRPr="0092236E">
        <w:rPr>
          <w:rFonts w:ascii="Times New Roman" w:eastAsia="Times New Roman" w:hAnsi="Times New Roman" w:cs="Times New Roman"/>
          <w:bCs/>
          <w:sz w:val="28"/>
          <w:szCs w:val="28"/>
          <w:lang w:eastAsia="ru-RU"/>
        </w:rPr>
        <w:t xml:space="preserve"> обсуждений в группе </w:t>
      </w:r>
      <w:r w:rsidR="00202F2D" w:rsidRPr="0092236E">
        <w:rPr>
          <w:rFonts w:ascii="Times New Roman" w:eastAsia="Times New Roman" w:hAnsi="Times New Roman" w:cs="Times New Roman"/>
          <w:bCs/>
          <w:sz w:val="28"/>
          <w:szCs w:val="28"/>
          <w:lang w:eastAsia="ru-RU"/>
        </w:rPr>
        <w:t>и сделанных выводов готовит доклад</w:t>
      </w:r>
      <w:r w:rsidR="00341D85" w:rsidRPr="0092236E">
        <w:rPr>
          <w:rFonts w:ascii="Times New Roman" w:eastAsia="Times New Roman" w:hAnsi="Times New Roman" w:cs="Times New Roman"/>
          <w:bCs/>
          <w:sz w:val="28"/>
          <w:szCs w:val="28"/>
          <w:lang w:eastAsia="ru-RU"/>
        </w:rPr>
        <w:t>. Представляет проект.</w:t>
      </w:r>
    </w:p>
    <w:p w:rsidR="00B3767D" w:rsidRPr="0092236E" w:rsidRDefault="00B3767D" w:rsidP="00DA2EED">
      <w:pPr>
        <w:spacing w:before="100" w:beforeAutospacing="1" w:after="100" w:afterAutospacing="1" w:line="240" w:lineRule="auto"/>
        <w:ind w:firstLine="708"/>
        <w:outlineLvl w:val="1"/>
        <w:rPr>
          <w:rFonts w:ascii="Times New Roman" w:eastAsia="Times New Roman" w:hAnsi="Times New Roman" w:cs="Times New Roman"/>
          <w:b/>
          <w:sz w:val="28"/>
          <w:szCs w:val="28"/>
          <w:lang w:eastAsia="ru-RU"/>
        </w:rPr>
      </w:pPr>
      <w:r w:rsidRPr="0092236E">
        <w:rPr>
          <w:rFonts w:ascii="Times New Roman" w:eastAsia="Times New Roman" w:hAnsi="Times New Roman" w:cs="Times New Roman"/>
          <w:b/>
          <w:sz w:val="28"/>
          <w:szCs w:val="28"/>
          <w:lang w:eastAsia="ru-RU"/>
        </w:rPr>
        <w:t>План проведения урока с примерами на основе темы «Линейная функция»</w:t>
      </w:r>
      <w:r w:rsidR="0092236E">
        <w:rPr>
          <w:rFonts w:ascii="Times New Roman" w:eastAsia="Times New Roman" w:hAnsi="Times New Roman" w:cs="Times New Roman"/>
          <w:b/>
          <w:sz w:val="28"/>
          <w:szCs w:val="28"/>
          <w:lang w:eastAsia="ru-RU"/>
        </w:rPr>
        <w:t>:</w:t>
      </w:r>
    </w:p>
    <w:tbl>
      <w:tblPr>
        <w:tblStyle w:val="a5"/>
        <w:tblW w:w="0" w:type="auto"/>
        <w:tblLook w:val="04A0" w:firstRow="1" w:lastRow="0" w:firstColumn="1" w:lastColumn="0" w:noHBand="0" w:noVBand="1"/>
      </w:tblPr>
      <w:tblGrid>
        <w:gridCol w:w="888"/>
        <w:gridCol w:w="2339"/>
        <w:gridCol w:w="1843"/>
        <w:gridCol w:w="4252"/>
      </w:tblGrid>
      <w:tr w:rsidR="00A87AED" w:rsidTr="00A87AED">
        <w:tc>
          <w:tcPr>
            <w:tcW w:w="888"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этапа</w:t>
            </w:r>
          </w:p>
        </w:tc>
        <w:tc>
          <w:tcPr>
            <w:tcW w:w="2339"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этапа</w:t>
            </w:r>
          </w:p>
        </w:tc>
        <w:tc>
          <w:tcPr>
            <w:tcW w:w="1843"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делает учитель</w:t>
            </w:r>
          </w:p>
        </w:tc>
        <w:tc>
          <w:tcPr>
            <w:tcW w:w="4252"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делают ученики</w:t>
            </w:r>
          </w:p>
        </w:tc>
      </w:tr>
      <w:tr w:rsidR="00A87AED" w:rsidTr="00A87AED">
        <w:tc>
          <w:tcPr>
            <w:tcW w:w="888"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39"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Организационный</w:t>
            </w:r>
          </w:p>
        </w:tc>
        <w:tc>
          <w:tcPr>
            <w:tcW w:w="1843"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Выдает пакет документов группам</w:t>
            </w:r>
          </w:p>
        </w:tc>
        <w:tc>
          <w:tcPr>
            <w:tcW w:w="4252"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Распределяют роли в группе</w:t>
            </w:r>
          </w:p>
        </w:tc>
      </w:tr>
      <w:tr w:rsidR="00A87AED" w:rsidTr="00A87AED">
        <w:tc>
          <w:tcPr>
            <w:tcW w:w="888"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39"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заданием</w:t>
            </w:r>
          </w:p>
        </w:tc>
        <w:tc>
          <w:tcPr>
            <w:tcW w:w="1843"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p>
        </w:tc>
        <w:tc>
          <w:tcPr>
            <w:tcW w:w="4252"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Читают задание для групп</w:t>
            </w:r>
          </w:p>
        </w:tc>
      </w:tr>
      <w:tr w:rsidR="00A87AED" w:rsidTr="00A87AED">
        <w:tc>
          <w:tcPr>
            <w:tcW w:w="888"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339"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Целеполагание и планирование</w:t>
            </w:r>
          </w:p>
        </w:tc>
        <w:tc>
          <w:tcPr>
            <w:tcW w:w="1843"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Направляет и корректирует</w:t>
            </w:r>
          </w:p>
        </w:tc>
        <w:tc>
          <w:tcPr>
            <w:tcW w:w="4252"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Формулируют цель и задачи</w:t>
            </w:r>
          </w:p>
        </w:tc>
      </w:tr>
      <w:tr w:rsidR="00A87AED" w:rsidTr="00A87AED">
        <w:tc>
          <w:tcPr>
            <w:tcW w:w="888"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39"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Построение графиков</w:t>
            </w:r>
          </w:p>
        </w:tc>
        <w:tc>
          <w:tcPr>
            <w:tcW w:w="1843"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Контактирует с советниками по необходимости</w:t>
            </w:r>
          </w:p>
        </w:tc>
        <w:tc>
          <w:tcPr>
            <w:tcW w:w="4252"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Строят графики в тетради и после проверки контролером переносят на листочек в клетку по образцу</w:t>
            </w:r>
          </w:p>
        </w:tc>
      </w:tr>
      <w:tr w:rsidR="00A87AED" w:rsidTr="00A87AED">
        <w:tc>
          <w:tcPr>
            <w:tcW w:w="888"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339"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Первичный анализ зависимости вида графика от коэффициентов</w:t>
            </w:r>
          </w:p>
        </w:tc>
        <w:tc>
          <w:tcPr>
            <w:tcW w:w="1843"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Контактирует с советниками по необходимости</w:t>
            </w:r>
          </w:p>
        </w:tc>
        <w:tc>
          <w:tcPr>
            <w:tcW w:w="4252"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Просматривают все графики, полученные в группе, и совместно решают, где разместится каждый график на плакате «Банк графиков». Приклеивают листочки с графиками в нужную ячейку плаката.</w:t>
            </w:r>
          </w:p>
        </w:tc>
      </w:tr>
      <w:tr w:rsidR="00A87AED" w:rsidTr="00A87AED">
        <w:tc>
          <w:tcPr>
            <w:tcW w:w="888"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2339"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Сводный анализ</w:t>
            </w:r>
          </w:p>
        </w:tc>
        <w:tc>
          <w:tcPr>
            <w:tcW w:w="1843"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p>
        </w:tc>
        <w:tc>
          <w:tcPr>
            <w:tcW w:w="4252" w:type="dxa"/>
          </w:tcPr>
          <w:p w:rsidR="00A87AED" w:rsidRPr="005F1191"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заполненному плакату «Банк графиков линейной функции» в результате совместных обсуждений, делают окончательный вывод о влиянии коэффициентов </w:t>
            </w:r>
            <w:r>
              <w:rPr>
                <w:rFonts w:ascii="Times New Roman" w:eastAsia="Times New Roman" w:hAnsi="Times New Roman" w:cs="Times New Roman"/>
                <w:b/>
                <w:i/>
                <w:sz w:val="24"/>
                <w:szCs w:val="24"/>
                <w:lang w:eastAsia="ru-RU"/>
              </w:rPr>
              <w:t xml:space="preserve">к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b/>
                <w:i/>
                <w:sz w:val="24"/>
                <w:szCs w:val="24"/>
                <w:lang w:eastAsia="ru-RU"/>
              </w:rPr>
              <w:t xml:space="preserve">т </w:t>
            </w:r>
            <w:r w:rsidR="0092236E">
              <w:rPr>
                <w:rFonts w:ascii="Times New Roman" w:eastAsia="Times New Roman" w:hAnsi="Times New Roman" w:cs="Times New Roman"/>
                <w:sz w:val="24"/>
                <w:szCs w:val="24"/>
                <w:lang w:eastAsia="ru-RU"/>
              </w:rPr>
              <w:t>на вид графика (</w:t>
            </w:r>
            <w:r>
              <w:rPr>
                <w:rFonts w:ascii="Times New Roman" w:eastAsia="Times New Roman" w:hAnsi="Times New Roman" w:cs="Times New Roman"/>
                <w:sz w:val="24"/>
                <w:szCs w:val="24"/>
                <w:lang w:eastAsia="ru-RU"/>
              </w:rPr>
              <w:t>на монотонность, на угол наклона с положительным направлением оси Ох, на точку пересечения с осью Оу.</w:t>
            </w:r>
          </w:p>
        </w:tc>
      </w:tr>
      <w:tr w:rsidR="00A87AED" w:rsidTr="00A87AED">
        <w:tc>
          <w:tcPr>
            <w:tcW w:w="888"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
        </w:tc>
        <w:tc>
          <w:tcPr>
            <w:tcW w:w="2339"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Рефлексия 1</w:t>
            </w:r>
          </w:p>
        </w:tc>
        <w:tc>
          <w:tcPr>
            <w:tcW w:w="1843"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конце этапа выдает руководителю группы эталон для проверки правильности заполнения «Азбуки графиков»</w:t>
            </w:r>
          </w:p>
        </w:tc>
        <w:tc>
          <w:tcPr>
            <w:tcW w:w="4252"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Заполняют «Азбуку графиков» в которой по виду графика восстанавливают формулу функции, название функции, знак коэффициентов </w:t>
            </w:r>
            <w:r>
              <w:rPr>
                <w:rFonts w:ascii="Times New Roman" w:eastAsia="Times New Roman" w:hAnsi="Times New Roman" w:cs="Times New Roman"/>
                <w:b/>
                <w:i/>
                <w:sz w:val="24"/>
                <w:szCs w:val="24"/>
                <w:lang w:eastAsia="ru-RU"/>
              </w:rPr>
              <w:t xml:space="preserve">к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b/>
                <w:i/>
                <w:sz w:val="24"/>
                <w:szCs w:val="24"/>
                <w:lang w:eastAsia="ru-RU"/>
              </w:rPr>
              <w:t xml:space="preserve">т, </w:t>
            </w:r>
            <w:r w:rsidRPr="005F1191">
              <w:rPr>
                <w:rFonts w:ascii="Times New Roman" w:eastAsia="Times New Roman" w:hAnsi="Times New Roman" w:cs="Times New Roman"/>
                <w:sz w:val="24"/>
                <w:szCs w:val="24"/>
                <w:lang w:eastAsia="ru-RU"/>
              </w:rPr>
              <w:t>либо их отсутствие</w:t>
            </w:r>
            <w:r>
              <w:rPr>
                <w:rFonts w:ascii="Times New Roman" w:eastAsia="Times New Roman" w:hAnsi="Times New Roman" w:cs="Times New Roman"/>
                <w:sz w:val="24"/>
                <w:szCs w:val="24"/>
                <w:lang w:eastAsia="ru-RU"/>
              </w:rPr>
              <w:t xml:space="preserve">. </w:t>
            </w:r>
          </w:p>
        </w:tc>
      </w:tr>
      <w:tr w:rsidR="00A87AED" w:rsidTr="00A87AED">
        <w:tc>
          <w:tcPr>
            <w:tcW w:w="888"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339"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Рефлексия 2. Защита проекта</w:t>
            </w:r>
          </w:p>
        </w:tc>
        <w:tc>
          <w:tcPr>
            <w:tcW w:w="1843"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 прениями, задает вопросы для уточнения, высказывает свое мнение о качестве проделанной работы.</w:t>
            </w:r>
          </w:p>
        </w:tc>
        <w:tc>
          <w:tcPr>
            <w:tcW w:w="4252" w:type="dxa"/>
          </w:tcPr>
          <w:p w:rsidR="00A87AED" w:rsidRDefault="00A87AED" w:rsidP="004A1762">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Докладчик озвучивает выводы группы о влиянии коэффициентов функции на вид её графика и предполагает наличие аналогичных зависимостей у других функций.</w:t>
            </w:r>
          </w:p>
        </w:tc>
      </w:tr>
    </w:tbl>
    <w:p w:rsidR="00B3767D" w:rsidRPr="0092236E" w:rsidRDefault="00B3767D" w:rsidP="0092236E">
      <w:pPr>
        <w:spacing w:before="100" w:beforeAutospacing="1" w:after="100" w:afterAutospacing="1" w:line="360" w:lineRule="auto"/>
        <w:ind w:firstLine="708"/>
        <w:outlineLvl w:val="1"/>
        <w:rPr>
          <w:rFonts w:ascii="Times New Roman" w:eastAsia="Times New Roman" w:hAnsi="Times New Roman" w:cs="Times New Roman"/>
          <w:b/>
          <w:sz w:val="28"/>
          <w:szCs w:val="28"/>
          <w:lang w:eastAsia="ru-RU"/>
        </w:rPr>
      </w:pPr>
      <w:r w:rsidRPr="0092236E">
        <w:rPr>
          <w:rFonts w:ascii="Times New Roman" w:eastAsia="Times New Roman" w:hAnsi="Times New Roman" w:cs="Times New Roman"/>
          <w:b/>
          <w:sz w:val="28"/>
          <w:szCs w:val="28"/>
          <w:lang w:eastAsia="ru-RU"/>
        </w:rPr>
        <w:t>Сопоставление этапов урока с научными приемами абстрактно-логического метода исследования</w:t>
      </w:r>
      <w:r w:rsidR="0092236E">
        <w:rPr>
          <w:rFonts w:ascii="Times New Roman" w:eastAsia="Times New Roman" w:hAnsi="Times New Roman" w:cs="Times New Roman"/>
          <w:b/>
          <w:sz w:val="28"/>
          <w:szCs w:val="28"/>
          <w:lang w:eastAsia="ru-RU"/>
        </w:rPr>
        <w:t>:</w:t>
      </w:r>
    </w:p>
    <w:tbl>
      <w:tblPr>
        <w:tblStyle w:val="a5"/>
        <w:tblW w:w="0" w:type="auto"/>
        <w:tblLook w:val="04A0" w:firstRow="1" w:lastRow="0" w:firstColumn="1" w:lastColumn="0" w:noHBand="0" w:noVBand="1"/>
      </w:tblPr>
      <w:tblGrid>
        <w:gridCol w:w="888"/>
        <w:gridCol w:w="1488"/>
        <w:gridCol w:w="851"/>
        <w:gridCol w:w="6095"/>
      </w:tblGrid>
      <w:tr w:rsidR="00462BBA" w:rsidTr="00462BBA">
        <w:trPr>
          <w:cantSplit/>
          <w:trHeight w:val="1407"/>
        </w:trPr>
        <w:tc>
          <w:tcPr>
            <w:tcW w:w="888" w:type="dxa"/>
          </w:tcPr>
          <w:p w:rsidR="00462BBA" w:rsidRDefault="00462BBA" w:rsidP="003264ED">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этапа</w:t>
            </w:r>
          </w:p>
        </w:tc>
        <w:tc>
          <w:tcPr>
            <w:tcW w:w="1488" w:type="dxa"/>
          </w:tcPr>
          <w:p w:rsidR="00462BBA" w:rsidRDefault="00462BBA" w:rsidP="00462BBA">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этапа</w:t>
            </w:r>
          </w:p>
        </w:tc>
        <w:tc>
          <w:tcPr>
            <w:tcW w:w="851" w:type="dxa"/>
            <w:textDirection w:val="btLr"/>
          </w:tcPr>
          <w:p w:rsidR="00462BBA" w:rsidRDefault="00462BBA" w:rsidP="00DB7EA8">
            <w:pPr>
              <w:spacing w:before="100" w:beforeAutospacing="1" w:after="100" w:afterAutospacing="1"/>
              <w:ind w:left="113" w:right="113"/>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приема</w:t>
            </w:r>
          </w:p>
        </w:tc>
        <w:tc>
          <w:tcPr>
            <w:tcW w:w="6095" w:type="dxa"/>
          </w:tcPr>
          <w:p w:rsidR="00462BBA" w:rsidRDefault="00462BBA" w:rsidP="003264ED">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приема</w:t>
            </w:r>
          </w:p>
        </w:tc>
      </w:tr>
      <w:tr w:rsidR="00462BBA" w:rsidTr="00462BBA">
        <w:trPr>
          <w:cantSplit/>
          <w:trHeight w:val="1316"/>
        </w:trPr>
        <w:tc>
          <w:tcPr>
            <w:tcW w:w="888" w:type="dxa"/>
          </w:tcPr>
          <w:p w:rsidR="00462BBA" w:rsidRDefault="00462BBA" w:rsidP="00B46860">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8" w:type="dxa"/>
            <w:textDirection w:val="btLr"/>
          </w:tcPr>
          <w:p w:rsidR="00462BBA" w:rsidRDefault="00462BBA" w:rsidP="00DB7EA8">
            <w:pPr>
              <w:spacing w:before="100" w:beforeAutospacing="1" w:after="100" w:afterAutospacing="1"/>
              <w:ind w:left="113" w:right="113"/>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Организа-ционный</w:t>
            </w:r>
          </w:p>
        </w:tc>
        <w:tc>
          <w:tcPr>
            <w:tcW w:w="851" w:type="dxa"/>
            <w:textDirection w:val="btLr"/>
          </w:tcPr>
          <w:p w:rsidR="00462BBA" w:rsidRDefault="00462BBA" w:rsidP="00DB7EA8">
            <w:pPr>
              <w:spacing w:before="100" w:beforeAutospacing="1" w:after="100" w:afterAutospacing="1"/>
              <w:ind w:left="113" w:right="113"/>
              <w:outlineLvl w:val="1"/>
              <w:rPr>
                <w:rFonts w:ascii="Times New Roman" w:eastAsia="Times New Roman" w:hAnsi="Times New Roman" w:cs="Times New Roman"/>
                <w:sz w:val="24"/>
                <w:szCs w:val="24"/>
                <w:lang w:eastAsia="ru-RU"/>
              </w:rPr>
            </w:pPr>
          </w:p>
        </w:tc>
        <w:tc>
          <w:tcPr>
            <w:tcW w:w="6095" w:type="dxa"/>
          </w:tcPr>
          <w:p w:rsidR="00462BBA" w:rsidRDefault="00462BBA" w:rsidP="003264ED">
            <w:pPr>
              <w:spacing w:before="100" w:beforeAutospacing="1" w:after="100" w:afterAutospacing="1"/>
              <w:outlineLvl w:val="1"/>
              <w:rPr>
                <w:rFonts w:ascii="Times New Roman" w:eastAsia="Times New Roman" w:hAnsi="Times New Roman" w:cs="Times New Roman"/>
                <w:sz w:val="24"/>
                <w:szCs w:val="24"/>
                <w:lang w:eastAsia="ru-RU"/>
              </w:rPr>
            </w:pPr>
          </w:p>
        </w:tc>
      </w:tr>
      <w:tr w:rsidR="00462BBA" w:rsidTr="00462BBA">
        <w:trPr>
          <w:cantSplit/>
          <w:trHeight w:val="1445"/>
        </w:trPr>
        <w:tc>
          <w:tcPr>
            <w:tcW w:w="888" w:type="dxa"/>
          </w:tcPr>
          <w:p w:rsidR="00462BBA" w:rsidRDefault="00462BBA" w:rsidP="00B46860">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88" w:type="dxa"/>
            <w:textDirection w:val="btLr"/>
          </w:tcPr>
          <w:p w:rsidR="00462BBA" w:rsidRDefault="00462BBA" w:rsidP="00DB7EA8">
            <w:pPr>
              <w:spacing w:before="100" w:beforeAutospacing="1" w:after="100" w:afterAutospacing="1"/>
              <w:ind w:left="113" w:right="113"/>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заданием</w:t>
            </w:r>
          </w:p>
        </w:tc>
        <w:tc>
          <w:tcPr>
            <w:tcW w:w="851" w:type="dxa"/>
            <w:textDirection w:val="btLr"/>
          </w:tcPr>
          <w:p w:rsidR="00462BBA" w:rsidRPr="00035B86" w:rsidRDefault="00462BBA" w:rsidP="00DB7EA8">
            <w:pPr>
              <w:spacing w:before="100" w:beforeAutospacing="1" w:after="100" w:afterAutospacing="1"/>
              <w:ind w:left="113" w:right="113"/>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Гипотеза</w:t>
            </w:r>
          </w:p>
        </w:tc>
        <w:tc>
          <w:tcPr>
            <w:tcW w:w="6095" w:type="dxa"/>
          </w:tcPr>
          <w:p w:rsidR="00462BBA" w:rsidRDefault="00462BBA" w:rsidP="003264ED">
            <w:pPr>
              <w:spacing w:before="100" w:beforeAutospacing="1" w:after="100" w:afterAutospacing="1"/>
              <w:outlineLvl w:val="1"/>
              <w:rPr>
                <w:rFonts w:ascii="Times New Roman" w:eastAsia="Times New Roman" w:hAnsi="Times New Roman" w:cs="Times New Roman"/>
                <w:sz w:val="24"/>
                <w:szCs w:val="24"/>
                <w:lang w:eastAsia="ru-RU"/>
              </w:rPr>
            </w:pPr>
            <w:r w:rsidRPr="000A6E47">
              <w:rPr>
                <w:rFonts w:ascii="Times New Roman" w:eastAsia="Times New Roman" w:hAnsi="Times New Roman" w:cs="Times New Roman"/>
                <w:i/>
                <w:sz w:val="24"/>
                <w:szCs w:val="24"/>
                <w:lang w:eastAsia="ru-RU"/>
              </w:rPr>
              <w:t>Гипотеза</w:t>
            </w:r>
            <w:r>
              <w:rPr>
                <w:rFonts w:ascii="Times New Roman" w:eastAsia="Times New Roman" w:hAnsi="Times New Roman" w:cs="Times New Roman"/>
                <w:sz w:val="24"/>
                <w:szCs w:val="24"/>
                <w:lang w:eastAsia="ru-RU"/>
              </w:rPr>
              <w:t>- положение, выдвигаемое в качестве предварительного, условного объяснения некоторого явления.</w:t>
            </w:r>
          </w:p>
        </w:tc>
      </w:tr>
      <w:tr w:rsidR="00462BBA" w:rsidTr="00462BBA">
        <w:trPr>
          <w:cantSplit/>
          <w:trHeight w:val="1134"/>
        </w:trPr>
        <w:tc>
          <w:tcPr>
            <w:tcW w:w="888" w:type="dxa"/>
          </w:tcPr>
          <w:p w:rsidR="00462BBA" w:rsidRDefault="00462BBA" w:rsidP="00B46860">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88" w:type="dxa"/>
            <w:textDirection w:val="btLr"/>
          </w:tcPr>
          <w:p w:rsidR="00462BBA" w:rsidRDefault="00462BBA" w:rsidP="00DB7EA8">
            <w:pPr>
              <w:spacing w:before="100" w:beforeAutospacing="1" w:after="100" w:afterAutospacing="1"/>
              <w:ind w:left="113" w:right="113"/>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Целепо-лагание и плани-рование</w:t>
            </w:r>
          </w:p>
        </w:tc>
        <w:tc>
          <w:tcPr>
            <w:tcW w:w="851" w:type="dxa"/>
            <w:textDirection w:val="btLr"/>
          </w:tcPr>
          <w:p w:rsidR="00462BBA" w:rsidRPr="00035B86" w:rsidRDefault="00462BBA" w:rsidP="00DB7EA8">
            <w:pPr>
              <w:spacing w:before="100" w:beforeAutospacing="1" w:after="100" w:afterAutospacing="1"/>
              <w:ind w:left="113" w:right="113"/>
              <w:outlineLvl w:val="1"/>
              <w:rPr>
                <w:rFonts w:ascii="Times New Roman" w:eastAsia="Times New Roman" w:hAnsi="Times New Roman" w:cs="Times New Roman"/>
                <w:sz w:val="24"/>
                <w:szCs w:val="24"/>
                <w:lang w:eastAsia="ru-RU"/>
              </w:rPr>
            </w:pPr>
          </w:p>
        </w:tc>
        <w:tc>
          <w:tcPr>
            <w:tcW w:w="6095" w:type="dxa"/>
          </w:tcPr>
          <w:p w:rsidR="00462BBA" w:rsidRDefault="00462BBA" w:rsidP="000A6E47">
            <w:pPr>
              <w:spacing w:before="100" w:beforeAutospacing="1" w:after="100" w:afterAutospacing="1"/>
              <w:rPr>
                <w:rFonts w:ascii="Times New Roman" w:eastAsia="Times New Roman" w:hAnsi="Times New Roman" w:cs="Times New Roman"/>
                <w:sz w:val="24"/>
                <w:szCs w:val="24"/>
                <w:lang w:eastAsia="ru-RU"/>
              </w:rPr>
            </w:pPr>
          </w:p>
        </w:tc>
      </w:tr>
      <w:tr w:rsidR="00462BBA" w:rsidTr="00462BBA">
        <w:trPr>
          <w:cantSplit/>
          <w:trHeight w:val="1265"/>
        </w:trPr>
        <w:tc>
          <w:tcPr>
            <w:tcW w:w="888" w:type="dxa"/>
          </w:tcPr>
          <w:p w:rsidR="00462BBA" w:rsidRDefault="00462BBA" w:rsidP="00B46860">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1488" w:type="dxa"/>
            <w:textDirection w:val="btLr"/>
          </w:tcPr>
          <w:p w:rsidR="00462BBA" w:rsidRDefault="00462BBA" w:rsidP="00DB7EA8">
            <w:pPr>
              <w:spacing w:before="100" w:beforeAutospacing="1" w:after="100" w:afterAutospacing="1"/>
              <w:ind w:left="113" w:right="113"/>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Построе-ние графиков</w:t>
            </w:r>
          </w:p>
        </w:tc>
        <w:tc>
          <w:tcPr>
            <w:tcW w:w="851" w:type="dxa"/>
            <w:textDirection w:val="btLr"/>
          </w:tcPr>
          <w:p w:rsidR="00462BBA" w:rsidRDefault="00462BBA" w:rsidP="00DB7EA8">
            <w:pPr>
              <w:spacing w:before="100" w:beforeAutospacing="1" w:after="100" w:afterAutospacing="1"/>
              <w:ind w:left="113" w:right="113"/>
              <w:outlineLvl w:val="1"/>
              <w:rPr>
                <w:rFonts w:ascii="Times New Roman" w:eastAsia="Times New Roman" w:hAnsi="Times New Roman" w:cs="Times New Roman"/>
                <w:sz w:val="24"/>
                <w:szCs w:val="24"/>
                <w:lang w:eastAsia="ru-RU"/>
              </w:rPr>
            </w:pPr>
          </w:p>
        </w:tc>
        <w:tc>
          <w:tcPr>
            <w:tcW w:w="6095" w:type="dxa"/>
          </w:tcPr>
          <w:p w:rsidR="00462BBA" w:rsidRDefault="00462BBA" w:rsidP="003264ED">
            <w:pPr>
              <w:spacing w:before="100" w:beforeAutospacing="1" w:after="100" w:afterAutospacing="1"/>
              <w:outlineLvl w:val="1"/>
              <w:rPr>
                <w:rFonts w:ascii="Times New Roman" w:eastAsia="Times New Roman" w:hAnsi="Times New Roman" w:cs="Times New Roman"/>
                <w:sz w:val="24"/>
                <w:szCs w:val="24"/>
                <w:lang w:eastAsia="ru-RU"/>
              </w:rPr>
            </w:pPr>
          </w:p>
        </w:tc>
      </w:tr>
      <w:tr w:rsidR="00462BBA" w:rsidTr="00462BBA">
        <w:trPr>
          <w:cantSplit/>
          <w:trHeight w:val="1134"/>
        </w:trPr>
        <w:tc>
          <w:tcPr>
            <w:tcW w:w="888" w:type="dxa"/>
          </w:tcPr>
          <w:p w:rsidR="00462BBA" w:rsidRDefault="00462BBA" w:rsidP="00B46860">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88" w:type="dxa"/>
            <w:textDirection w:val="btLr"/>
          </w:tcPr>
          <w:p w:rsidR="00462BBA" w:rsidRDefault="00462BBA" w:rsidP="00DB7EA8">
            <w:pPr>
              <w:spacing w:before="100" w:beforeAutospacing="1" w:after="100" w:afterAutospacing="1"/>
              <w:ind w:left="113" w:right="113"/>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Первичный анализ зависимости вида графика от коэффициентов</w:t>
            </w:r>
          </w:p>
        </w:tc>
        <w:tc>
          <w:tcPr>
            <w:tcW w:w="851" w:type="dxa"/>
            <w:textDirection w:val="btLr"/>
          </w:tcPr>
          <w:p w:rsidR="00462BBA" w:rsidRPr="00DF01AC" w:rsidRDefault="00462BBA" w:rsidP="00897C65">
            <w:pPr>
              <w:spacing w:before="100" w:beforeAutospacing="1" w:after="100" w:afterAutospacing="1"/>
              <w:ind w:left="113" w:right="113"/>
              <w:outlineLvl w:val="1"/>
              <w:rPr>
                <w:rFonts w:ascii="Times New Roman" w:eastAsia="Times New Roman" w:hAnsi="Times New Roman" w:cs="Times New Roman"/>
                <w:sz w:val="24"/>
                <w:szCs w:val="24"/>
                <w:lang w:eastAsia="ru-RU"/>
              </w:rPr>
            </w:pPr>
            <w:r w:rsidRPr="00DF01AC">
              <w:rPr>
                <w:rFonts w:ascii="Times New Roman" w:eastAsia="Times New Roman" w:hAnsi="Times New Roman" w:cs="Times New Roman"/>
                <w:sz w:val="24"/>
                <w:szCs w:val="24"/>
                <w:lang w:eastAsia="ru-RU"/>
              </w:rPr>
              <w:t xml:space="preserve">Анализ и синтез, </w:t>
            </w:r>
            <w:r w:rsidRPr="00DF01AC">
              <w:rPr>
                <w:rFonts w:ascii="Times New Roman" w:eastAsia="Times New Roman" w:hAnsi="Times New Roman" w:cs="Times New Roman"/>
                <w:iCs/>
                <w:sz w:val="24"/>
                <w:szCs w:val="24"/>
                <w:lang w:eastAsia="ru-RU"/>
              </w:rPr>
              <w:t>сопоставление</w:t>
            </w:r>
            <w:r w:rsidRPr="00897C65">
              <w:rPr>
                <w:rFonts w:ascii="Times New Roman" w:eastAsia="Times New Roman" w:hAnsi="Times New Roman" w:cs="Times New Roman"/>
                <w:iCs/>
                <w:sz w:val="24"/>
                <w:szCs w:val="24"/>
                <w:lang w:eastAsia="ru-RU"/>
              </w:rPr>
              <w:t>, аналогия</w:t>
            </w:r>
          </w:p>
        </w:tc>
        <w:tc>
          <w:tcPr>
            <w:tcW w:w="6095" w:type="dxa"/>
          </w:tcPr>
          <w:p w:rsidR="00462BBA" w:rsidRDefault="00462BBA" w:rsidP="00DB7EA8">
            <w:pPr>
              <w:spacing w:before="100" w:beforeAutospacing="1" w:after="100" w:afterAutospacing="1"/>
              <w:rPr>
                <w:rFonts w:ascii="Times New Roman" w:eastAsia="Times New Roman" w:hAnsi="Times New Roman" w:cs="Times New Roman"/>
                <w:sz w:val="24"/>
                <w:szCs w:val="24"/>
                <w:lang w:eastAsia="ru-RU"/>
              </w:rPr>
            </w:pPr>
            <w:r w:rsidRPr="00C8177A">
              <w:rPr>
                <w:rFonts w:ascii="Times New Roman" w:eastAsia="Times New Roman" w:hAnsi="Times New Roman" w:cs="Times New Roman"/>
                <w:i/>
                <w:iCs/>
                <w:sz w:val="24"/>
                <w:szCs w:val="24"/>
                <w:lang w:eastAsia="ru-RU"/>
              </w:rPr>
              <w:t>Анализ</w:t>
            </w:r>
            <w:r w:rsidRPr="00C8177A">
              <w:rPr>
                <w:rFonts w:ascii="Times New Roman" w:eastAsia="Times New Roman" w:hAnsi="Times New Roman" w:cs="Times New Roman"/>
                <w:sz w:val="24"/>
                <w:szCs w:val="24"/>
                <w:lang w:eastAsia="ru-RU"/>
              </w:rPr>
              <w:t xml:space="preserve"> - представляет собой мысленное разложение или расчленение процессов на составляющие части, элементы с целью определения их места, роли и функций в целом объекте и установления взаимосвязи и взаимозависимости между ними. Анализ - это сложный исследовательский процесс, включающий не только изучение сущности явлений и закономерностей их развития, но и использование полученных выводов в практике. </w:t>
            </w:r>
            <w:r w:rsidRPr="00C8177A">
              <w:rPr>
                <w:rFonts w:ascii="Times New Roman" w:eastAsia="Times New Roman" w:hAnsi="Times New Roman" w:cs="Times New Roman"/>
                <w:i/>
                <w:iCs/>
                <w:sz w:val="24"/>
                <w:szCs w:val="24"/>
                <w:lang w:eastAsia="ru-RU"/>
              </w:rPr>
              <w:t>Синтез</w:t>
            </w:r>
            <w:r w:rsidRPr="00C8177A">
              <w:rPr>
                <w:rFonts w:ascii="Times New Roman" w:eastAsia="Times New Roman" w:hAnsi="Times New Roman" w:cs="Times New Roman"/>
                <w:sz w:val="24"/>
                <w:szCs w:val="24"/>
                <w:lang w:eastAsia="ru-RU"/>
              </w:rPr>
              <w:t xml:space="preserve"> - это мысленное составление целостного объекта из его частей. Анализ и синтез выступают в аналитическом процессе в их единстве. Без анализа нет синтеза, как синтеза без анализа. Вместе взятые они служат мощным средством познания. Аналитические материалы помогают вскрыть не только поверхностные явления, внутреннюю структуру объекта, но и вскрыть глубинные процессы, дать развернутую характеристику объекта явления.</w:t>
            </w:r>
          </w:p>
          <w:p w:rsidR="00462BBA" w:rsidRDefault="00462BBA" w:rsidP="00DF01AC">
            <w:pPr>
              <w:spacing w:before="100" w:beforeAutospacing="1" w:after="100" w:afterAutospacing="1"/>
              <w:rPr>
                <w:rFonts w:ascii="Times New Roman" w:eastAsia="Times New Roman" w:hAnsi="Times New Roman" w:cs="Times New Roman"/>
                <w:sz w:val="24"/>
                <w:szCs w:val="24"/>
                <w:lang w:eastAsia="ru-RU"/>
              </w:rPr>
            </w:pPr>
            <w:r w:rsidRPr="00C8177A">
              <w:rPr>
                <w:rFonts w:ascii="Times New Roman" w:eastAsia="Times New Roman" w:hAnsi="Times New Roman" w:cs="Times New Roman"/>
                <w:i/>
                <w:iCs/>
                <w:sz w:val="24"/>
                <w:szCs w:val="24"/>
                <w:lang w:eastAsia="ru-RU"/>
              </w:rPr>
              <w:t>Сопоставление</w:t>
            </w:r>
            <w:r w:rsidRPr="00C8177A">
              <w:rPr>
                <w:rFonts w:ascii="Times New Roman" w:eastAsia="Times New Roman" w:hAnsi="Times New Roman" w:cs="Times New Roman"/>
                <w:sz w:val="24"/>
                <w:szCs w:val="24"/>
                <w:lang w:eastAsia="ru-RU"/>
              </w:rPr>
              <w:t xml:space="preserve"> - это прием, при котором выявляются различия во вновь сформулированных категориях с ранее установленными</w:t>
            </w:r>
            <w:r>
              <w:rPr>
                <w:rFonts w:ascii="Times New Roman" w:eastAsia="Times New Roman" w:hAnsi="Times New Roman" w:cs="Times New Roman"/>
                <w:sz w:val="24"/>
                <w:szCs w:val="24"/>
                <w:lang w:eastAsia="ru-RU"/>
              </w:rPr>
              <w:t>.</w:t>
            </w:r>
          </w:p>
          <w:p w:rsidR="00462BBA" w:rsidRDefault="00462BBA" w:rsidP="00897C65">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А</w:t>
            </w:r>
            <w:r w:rsidRPr="00C8177A">
              <w:rPr>
                <w:rFonts w:ascii="Times New Roman" w:eastAsia="Times New Roman" w:hAnsi="Times New Roman" w:cs="Times New Roman"/>
                <w:i/>
                <w:iCs/>
                <w:sz w:val="24"/>
                <w:szCs w:val="24"/>
                <w:lang w:eastAsia="ru-RU"/>
              </w:rPr>
              <w:t>налоги</w:t>
            </w:r>
            <w:r>
              <w:rPr>
                <w:rFonts w:ascii="Times New Roman" w:eastAsia="Times New Roman" w:hAnsi="Times New Roman" w:cs="Times New Roman"/>
                <w:i/>
                <w:iCs/>
                <w:sz w:val="24"/>
                <w:szCs w:val="24"/>
                <w:lang w:eastAsia="ru-RU"/>
              </w:rPr>
              <w:t>я</w:t>
            </w:r>
            <w:r w:rsidRPr="00C8177A">
              <w:rPr>
                <w:rFonts w:ascii="Times New Roman" w:eastAsia="Times New Roman" w:hAnsi="Times New Roman" w:cs="Times New Roman"/>
                <w:sz w:val="24"/>
                <w:szCs w:val="24"/>
                <w:lang w:eastAsia="ru-RU"/>
              </w:rPr>
              <w:t xml:space="preserve"> - это прием научного познания, когда на основе сходства двух или нескольких признаков изучаемого явления делается вывод о сходстве других признаков и свойств. Для повышения достоверности выводов необходимо, чтобы аналогия базировалась на большом количестве существенных общих признаков и связи между ними были довольно тесными. Установление взаимосвязи с помощью приема аналогии требует дополнительной проверки в общественной практике (с помощью логических выводов или специального опыта).</w:t>
            </w:r>
          </w:p>
        </w:tc>
      </w:tr>
      <w:tr w:rsidR="00462BBA" w:rsidTr="00462BBA">
        <w:trPr>
          <w:cantSplit/>
          <w:trHeight w:val="1134"/>
        </w:trPr>
        <w:tc>
          <w:tcPr>
            <w:tcW w:w="888" w:type="dxa"/>
          </w:tcPr>
          <w:p w:rsidR="00462BBA" w:rsidRDefault="00462BBA" w:rsidP="00B46860">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88" w:type="dxa"/>
            <w:textDirection w:val="btLr"/>
          </w:tcPr>
          <w:p w:rsidR="00462BBA" w:rsidRDefault="00462BBA" w:rsidP="00DB7EA8">
            <w:pPr>
              <w:spacing w:before="100" w:beforeAutospacing="1" w:after="100" w:afterAutospacing="1"/>
              <w:ind w:left="113" w:right="113"/>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анализ</w:t>
            </w:r>
          </w:p>
        </w:tc>
        <w:tc>
          <w:tcPr>
            <w:tcW w:w="851" w:type="dxa"/>
            <w:textDirection w:val="btLr"/>
          </w:tcPr>
          <w:p w:rsidR="00462BBA" w:rsidRPr="00DF01AC" w:rsidRDefault="00462BBA" w:rsidP="00DB7EA8">
            <w:pPr>
              <w:spacing w:before="100" w:beforeAutospacing="1" w:after="100" w:afterAutospacing="1"/>
              <w:ind w:left="113" w:right="113"/>
              <w:outlineLvl w:val="1"/>
              <w:rPr>
                <w:rFonts w:ascii="Times New Roman" w:eastAsia="Times New Roman" w:hAnsi="Times New Roman" w:cs="Times New Roman"/>
                <w:sz w:val="24"/>
                <w:szCs w:val="24"/>
                <w:lang w:eastAsia="ru-RU"/>
              </w:rPr>
            </w:pPr>
            <w:r w:rsidRPr="00DF01AC">
              <w:rPr>
                <w:rFonts w:ascii="Times New Roman" w:eastAsia="Times New Roman" w:hAnsi="Times New Roman" w:cs="Times New Roman"/>
                <w:iCs/>
                <w:sz w:val="24"/>
                <w:szCs w:val="24"/>
                <w:lang w:eastAsia="ru-RU"/>
              </w:rPr>
              <w:t>Индукция</w:t>
            </w:r>
          </w:p>
        </w:tc>
        <w:tc>
          <w:tcPr>
            <w:tcW w:w="6095" w:type="dxa"/>
          </w:tcPr>
          <w:p w:rsidR="00462BBA" w:rsidRDefault="00462BBA" w:rsidP="00B46860">
            <w:pPr>
              <w:spacing w:before="100" w:beforeAutospacing="1" w:after="100" w:afterAutospacing="1"/>
              <w:outlineLvl w:val="1"/>
              <w:rPr>
                <w:rFonts w:ascii="Times New Roman" w:eastAsia="Times New Roman" w:hAnsi="Times New Roman" w:cs="Times New Roman"/>
                <w:sz w:val="24"/>
                <w:szCs w:val="24"/>
                <w:lang w:eastAsia="ru-RU"/>
              </w:rPr>
            </w:pPr>
            <w:r w:rsidRPr="00C8177A">
              <w:rPr>
                <w:rFonts w:ascii="Times New Roman" w:eastAsia="Times New Roman" w:hAnsi="Times New Roman" w:cs="Times New Roman"/>
                <w:i/>
                <w:iCs/>
                <w:sz w:val="24"/>
                <w:szCs w:val="24"/>
                <w:lang w:eastAsia="ru-RU"/>
              </w:rPr>
              <w:t>Индукция</w:t>
            </w:r>
            <w:r w:rsidRPr="00C8177A">
              <w:rPr>
                <w:rFonts w:ascii="Times New Roman" w:eastAsia="Times New Roman" w:hAnsi="Times New Roman" w:cs="Times New Roman"/>
                <w:sz w:val="24"/>
                <w:szCs w:val="24"/>
                <w:lang w:eastAsia="ru-RU"/>
              </w:rPr>
              <w:t xml:space="preserve"> (наведение) представляет собой способ изучения явления, в процессе которого от отдельных фактов, единичных случаев совершается переход к общим положениям, к обобщениям и утверждениям. При таком логическом умозаключении отдельные факты как бы наводят на общее положение.</w:t>
            </w:r>
          </w:p>
        </w:tc>
      </w:tr>
      <w:tr w:rsidR="00462BBA" w:rsidTr="00462BBA">
        <w:trPr>
          <w:cantSplit/>
          <w:trHeight w:val="1134"/>
        </w:trPr>
        <w:tc>
          <w:tcPr>
            <w:tcW w:w="888" w:type="dxa"/>
          </w:tcPr>
          <w:p w:rsidR="00462BBA" w:rsidRDefault="00462BBA" w:rsidP="00B46860">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 </w:t>
            </w:r>
          </w:p>
        </w:tc>
        <w:tc>
          <w:tcPr>
            <w:tcW w:w="1488" w:type="dxa"/>
            <w:textDirection w:val="btLr"/>
          </w:tcPr>
          <w:p w:rsidR="00462BBA" w:rsidRDefault="00462BBA" w:rsidP="00DB7EA8">
            <w:pPr>
              <w:spacing w:before="100" w:beforeAutospacing="1" w:after="100" w:afterAutospacing="1"/>
              <w:ind w:left="113" w:right="113"/>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Рефлексия 1</w:t>
            </w:r>
          </w:p>
        </w:tc>
        <w:tc>
          <w:tcPr>
            <w:tcW w:w="851" w:type="dxa"/>
            <w:textDirection w:val="btLr"/>
          </w:tcPr>
          <w:p w:rsidR="00462BBA" w:rsidRPr="00DF01AC" w:rsidRDefault="00462BBA" w:rsidP="00035B86">
            <w:pPr>
              <w:spacing w:before="100" w:beforeAutospacing="1" w:after="100" w:afterAutospacing="1"/>
              <w:ind w:left="113" w:right="113"/>
              <w:outlineLvl w:val="1"/>
              <w:rPr>
                <w:rFonts w:ascii="Times New Roman" w:eastAsia="Times New Roman" w:hAnsi="Times New Roman" w:cs="Times New Roman"/>
                <w:sz w:val="24"/>
                <w:szCs w:val="24"/>
                <w:lang w:eastAsia="ru-RU"/>
              </w:rPr>
            </w:pPr>
            <w:r w:rsidRPr="003139A5">
              <w:rPr>
                <w:rFonts w:ascii="Times New Roman" w:eastAsia="Times New Roman" w:hAnsi="Times New Roman" w:cs="Times New Roman"/>
                <w:iCs/>
                <w:sz w:val="24"/>
                <w:szCs w:val="24"/>
                <w:lang w:eastAsia="ru-RU"/>
              </w:rPr>
              <w:t>Сопоставление,</w:t>
            </w:r>
            <w:r w:rsidRPr="00035B86">
              <w:rPr>
                <w:rFonts w:ascii="Times New Roman" w:eastAsia="Times New Roman" w:hAnsi="Times New Roman" w:cs="Times New Roman"/>
                <w:iCs/>
                <w:sz w:val="24"/>
                <w:szCs w:val="24"/>
                <w:lang w:eastAsia="ru-RU"/>
              </w:rPr>
              <w:t xml:space="preserve"> формализация, дедукция</w:t>
            </w:r>
          </w:p>
        </w:tc>
        <w:tc>
          <w:tcPr>
            <w:tcW w:w="6095" w:type="dxa"/>
          </w:tcPr>
          <w:p w:rsidR="00462BBA" w:rsidRDefault="00462BBA" w:rsidP="00980799">
            <w:pPr>
              <w:spacing w:before="100" w:beforeAutospacing="1" w:after="100" w:afterAutospacing="1"/>
              <w:rPr>
                <w:rFonts w:ascii="Times New Roman" w:eastAsia="Times New Roman" w:hAnsi="Times New Roman" w:cs="Times New Roman"/>
                <w:sz w:val="24"/>
                <w:szCs w:val="24"/>
                <w:lang w:eastAsia="ru-RU"/>
              </w:rPr>
            </w:pPr>
            <w:r w:rsidRPr="00C8177A">
              <w:rPr>
                <w:rFonts w:ascii="Times New Roman" w:eastAsia="Times New Roman" w:hAnsi="Times New Roman" w:cs="Times New Roman"/>
                <w:i/>
                <w:iCs/>
                <w:sz w:val="24"/>
                <w:szCs w:val="24"/>
                <w:lang w:eastAsia="ru-RU"/>
              </w:rPr>
              <w:t>Сопоставление</w:t>
            </w:r>
            <w:r w:rsidRPr="00C8177A">
              <w:rPr>
                <w:rFonts w:ascii="Times New Roman" w:eastAsia="Times New Roman" w:hAnsi="Times New Roman" w:cs="Times New Roman"/>
                <w:sz w:val="24"/>
                <w:szCs w:val="24"/>
                <w:lang w:eastAsia="ru-RU"/>
              </w:rPr>
              <w:t xml:space="preserve"> - это прием, при котором выявляются различия во вновь сформулированных категориях с ранее установленными</w:t>
            </w:r>
            <w:r>
              <w:rPr>
                <w:rFonts w:ascii="Times New Roman" w:eastAsia="Times New Roman" w:hAnsi="Times New Roman" w:cs="Times New Roman"/>
                <w:sz w:val="24"/>
                <w:szCs w:val="24"/>
                <w:lang w:eastAsia="ru-RU"/>
              </w:rPr>
              <w:t>.</w:t>
            </w:r>
          </w:p>
          <w:p w:rsidR="00462BBA" w:rsidRDefault="00462BBA" w:rsidP="0098079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Ф</w:t>
            </w:r>
            <w:r w:rsidRPr="00C8177A">
              <w:rPr>
                <w:rFonts w:ascii="Times New Roman" w:eastAsia="Times New Roman" w:hAnsi="Times New Roman" w:cs="Times New Roman"/>
                <w:i/>
                <w:iCs/>
                <w:sz w:val="24"/>
                <w:szCs w:val="24"/>
                <w:lang w:eastAsia="ru-RU"/>
              </w:rPr>
              <w:t>ормализаци</w:t>
            </w:r>
            <w:r>
              <w:rPr>
                <w:rFonts w:ascii="Times New Roman" w:eastAsia="Times New Roman" w:hAnsi="Times New Roman" w:cs="Times New Roman"/>
                <w:i/>
                <w:iCs/>
                <w:sz w:val="24"/>
                <w:szCs w:val="24"/>
                <w:lang w:eastAsia="ru-RU"/>
              </w:rPr>
              <w:t>я.</w:t>
            </w:r>
            <w:r w:rsidRPr="00C8177A">
              <w:rPr>
                <w:rFonts w:ascii="Times New Roman" w:eastAsia="Times New Roman" w:hAnsi="Times New Roman" w:cs="Times New Roman"/>
                <w:sz w:val="24"/>
                <w:szCs w:val="24"/>
                <w:lang w:eastAsia="ru-RU"/>
              </w:rPr>
              <w:t xml:space="preserve"> Суть этого приема состоит в том, что при изучении исследователь отвлекается от конкретного содержания изучаемых явлений, рассматривает их в правильном общем виде, исходя из законов диалектической логики. Поэтому обобщенная сущность явления всегда представляет собой определенный уровень формализации. Из существа этого приема вытекает использование при научных разработках логических выводов и обоснований, различных схем, формул, символики, абстрактно-логико-математических и знаковых моделей и т.д. </w:t>
            </w:r>
          </w:p>
          <w:p w:rsidR="00462BBA" w:rsidRDefault="00462BBA" w:rsidP="00980799">
            <w:pPr>
              <w:spacing w:before="100" w:beforeAutospacing="1" w:after="100" w:afterAutospacing="1"/>
              <w:rPr>
                <w:rFonts w:ascii="Times New Roman" w:eastAsia="Times New Roman" w:hAnsi="Times New Roman" w:cs="Times New Roman"/>
                <w:sz w:val="24"/>
                <w:szCs w:val="24"/>
                <w:lang w:eastAsia="ru-RU"/>
              </w:rPr>
            </w:pPr>
            <w:r w:rsidRPr="00C8177A">
              <w:rPr>
                <w:rFonts w:ascii="Times New Roman" w:eastAsia="Times New Roman" w:hAnsi="Times New Roman" w:cs="Times New Roman"/>
                <w:i/>
                <w:iCs/>
                <w:sz w:val="24"/>
                <w:szCs w:val="24"/>
                <w:lang w:eastAsia="ru-RU"/>
              </w:rPr>
              <w:t>Дедукция</w:t>
            </w:r>
            <w:r w:rsidRPr="00C8177A">
              <w:rPr>
                <w:rFonts w:ascii="Times New Roman" w:eastAsia="Times New Roman" w:hAnsi="Times New Roman" w:cs="Times New Roman"/>
                <w:sz w:val="24"/>
                <w:szCs w:val="24"/>
                <w:lang w:eastAsia="ru-RU"/>
              </w:rPr>
              <w:t xml:space="preserve"> - логическое умозаключение на основе перехода от общих суждений (доказательств) к частным.</w:t>
            </w:r>
          </w:p>
        </w:tc>
      </w:tr>
      <w:tr w:rsidR="00462BBA" w:rsidTr="00462BBA">
        <w:trPr>
          <w:cantSplit/>
          <w:trHeight w:val="1134"/>
        </w:trPr>
        <w:tc>
          <w:tcPr>
            <w:tcW w:w="888" w:type="dxa"/>
          </w:tcPr>
          <w:p w:rsidR="00462BBA" w:rsidRDefault="00462BBA" w:rsidP="00B46860">
            <w:pPr>
              <w:spacing w:before="100" w:beforeAutospacing="1" w:after="100" w:after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88" w:type="dxa"/>
            <w:textDirection w:val="btLr"/>
          </w:tcPr>
          <w:p w:rsidR="00462BBA" w:rsidRDefault="00462BBA" w:rsidP="00DB7EA8">
            <w:pPr>
              <w:spacing w:before="100" w:beforeAutospacing="1" w:after="100" w:afterAutospacing="1"/>
              <w:ind w:left="113" w:right="113"/>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Рефлексия 2. Защита проекта</w:t>
            </w:r>
          </w:p>
        </w:tc>
        <w:tc>
          <w:tcPr>
            <w:tcW w:w="851" w:type="dxa"/>
            <w:textDirection w:val="btLr"/>
          </w:tcPr>
          <w:p w:rsidR="00462BBA" w:rsidRPr="00035B86" w:rsidRDefault="00462BBA" w:rsidP="00035B86">
            <w:pPr>
              <w:spacing w:before="100" w:beforeAutospacing="1" w:after="100" w:afterAutospacing="1"/>
              <w:ind w:left="113" w:right="113"/>
              <w:outlineLvl w:val="1"/>
              <w:rPr>
                <w:rFonts w:ascii="Times New Roman" w:eastAsia="Times New Roman" w:hAnsi="Times New Roman" w:cs="Times New Roman"/>
                <w:sz w:val="24"/>
                <w:szCs w:val="24"/>
                <w:lang w:eastAsia="ru-RU"/>
              </w:rPr>
            </w:pPr>
            <w:r w:rsidRPr="00035B86">
              <w:rPr>
                <w:rFonts w:ascii="Times New Roman" w:eastAsia="Times New Roman" w:hAnsi="Times New Roman" w:cs="Times New Roman"/>
                <w:iCs/>
                <w:sz w:val="24"/>
                <w:szCs w:val="24"/>
                <w:lang w:eastAsia="ru-RU"/>
              </w:rPr>
              <w:t>Моделирование, прогнозирование</w:t>
            </w:r>
          </w:p>
        </w:tc>
        <w:tc>
          <w:tcPr>
            <w:tcW w:w="6095" w:type="dxa"/>
          </w:tcPr>
          <w:p w:rsidR="00462BBA" w:rsidRPr="00C8177A" w:rsidRDefault="00462BBA" w:rsidP="00035B86">
            <w:pPr>
              <w:spacing w:before="100" w:beforeAutospacing="1" w:after="100" w:afterAutospacing="1"/>
              <w:rPr>
                <w:rFonts w:ascii="Times New Roman" w:eastAsia="Times New Roman" w:hAnsi="Times New Roman" w:cs="Times New Roman"/>
                <w:sz w:val="24"/>
                <w:szCs w:val="24"/>
                <w:lang w:eastAsia="ru-RU"/>
              </w:rPr>
            </w:pPr>
            <w:r w:rsidRPr="00C8177A">
              <w:rPr>
                <w:rFonts w:ascii="Times New Roman" w:eastAsia="Times New Roman" w:hAnsi="Times New Roman" w:cs="Times New Roman"/>
                <w:i/>
                <w:iCs/>
                <w:sz w:val="24"/>
                <w:szCs w:val="24"/>
                <w:lang w:eastAsia="ru-RU"/>
              </w:rPr>
              <w:t>Моделирование</w:t>
            </w:r>
            <w:r w:rsidRPr="00C8177A">
              <w:rPr>
                <w:rFonts w:ascii="Times New Roman" w:eastAsia="Times New Roman" w:hAnsi="Times New Roman" w:cs="Times New Roman"/>
                <w:sz w:val="24"/>
                <w:szCs w:val="24"/>
                <w:lang w:eastAsia="ru-RU"/>
              </w:rPr>
              <w:t xml:space="preserve"> - это прием научной абстракции, при котором на основании проведенного системно-структурного анализа формируется модель, которая отражает </w:t>
            </w:r>
            <w:r>
              <w:rPr>
                <w:rFonts w:ascii="Times New Roman" w:eastAsia="Times New Roman" w:hAnsi="Times New Roman" w:cs="Times New Roman"/>
                <w:sz w:val="24"/>
                <w:szCs w:val="24"/>
                <w:lang w:eastAsia="ru-RU"/>
              </w:rPr>
              <w:t>математическую закономерность в целом со всеми свойствами и</w:t>
            </w:r>
            <w:r w:rsidRPr="00C8177A">
              <w:rPr>
                <w:rFonts w:ascii="Times New Roman" w:eastAsia="Times New Roman" w:hAnsi="Times New Roman" w:cs="Times New Roman"/>
                <w:sz w:val="24"/>
                <w:szCs w:val="24"/>
                <w:lang w:eastAsia="ru-RU"/>
              </w:rPr>
              <w:t xml:space="preserve"> взаимосвязями. </w:t>
            </w:r>
          </w:p>
          <w:p w:rsidR="00462BBA" w:rsidRDefault="00462BBA" w:rsidP="00035B86">
            <w:pPr>
              <w:spacing w:before="100" w:beforeAutospacing="1" w:after="100" w:afterAutospacing="1"/>
              <w:rPr>
                <w:rFonts w:ascii="Times New Roman" w:eastAsia="Times New Roman" w:hAnsi="Times New Roman" w:cs="Times New Roman"/>
                <w:sz w:val="24"/>
                <w:szCs w:val="24"/>
                <w:lang w:eastAsia="ru-RU"/>
              </w:rPr>
            </w:pPr>
            <w:r w:rsidRPr="00C8177A">
              <w:rPr>
                <w:rFonts w:ascii="Times New Roman" w:eastAsia="Times New Roman" w:hAnsi="Times New Roman" w:cs="Times New Roman"/>
                <w:i/>
                <w:iCs/>
                <w:sz w:val="24"/>
                <w:szCs w:val="24"/>
                <w:lang w:eastAsia="ru-RU"/>
              </w:rPr>
              <w:t>Прогнозирование</w:t>
            </w:r>
            <w:r w:rsidRPr="00C8177A">
              <w:rPr>
                <w:rFonts w:ascii="Times New Roman" w:eastAsia="Times New Roman" w:hAnsi="Times New Roman" w:cs="Times New Roman"/>
                <w:sz w:val="24"/>
                <w:szCs w:val="24"/>
                <w:lang w:eastAsia="ru-RU"/>
              </w:rPr>
              <w:t xml:space="preserve"> - это аргументированное представление о возможных путях развития изучаемого явления</w:t>
            </w:r>
            <w:r>
              <w:rPr>
                <w:rFonts w:ascii="Times New Roman" w:eastAsia="Times New Roman" w:hAnsi="Times New Roman" w:cs="Times New Roman"/>
                <w:sz w:val="24"/>
                <w:szCs w:val="24"/>
                <w:lang w:eastAsia="ru-RU"/>
              </w:rPr>
              <w:t>.</w:t>
            </w:r>
            <w:r w:rsidRPr="00C8177A">
              <w:rPr>
                <w:rFonts w:ascii="Times New Roman" w:eastAsia="Times New Roman" w:hAnsi="Times New Roman" w:cs="Times New Roman"/>
                <w:sz w:val="24"/>
                <w:szCs w:val="24"/>
                <w:lang w:eastAsia="ru-RU"/>
              </w:rPr>
              <w:t xml:space="preserve"> </w:t>
            </w:r>
          </w:p>
        </w:tc>
      </w:tr>
    </w:tbl>
    <w:p w:rsidR="003264ED" w:rsidRPr="00257236" w:rsidRDefault="008812A1" w:rsidP="008812A1">
      <w:pPr>
        <w:spacing w:before="100" w:beforeAutospacing="1" w:after="100" w:afterAutospacing="1" w:line="360" w:lineRule="auto"/>
        <w:ind w:firstLine="708"/>
        <w:jc w:val="both"/>
        <w:outlineLvl w:val="1"/>
        <w:rPr>
          <w:rFonts w:ascii="Times New Roman" w:hAnsi="Times New Roman" w:cs="Times New Roman"/>
          <w:b/>
          <w:sz w:val="28"/>
          <w:szCs w:val="28"/>
        </w:rPr>
      </w:pPr>
      <w:r w:rsidRPr="00257236">
        <w:rPr>
          <w:rFonts w:ascii="Times New Roman" w:hAnsi="Times New Roman" w:cs="Times New Roman"/>
          <w:b/>
          <w:sz w:val="28"/>
          <w:szCs w:val="28"/>
        </w:rPr>
        <w:t>Полученные результаты:</w:t>
      </w:r>
    </w:p>
    <w:p w:rsidR="008812A1" w:rsidRDefault="008812A1" w:rsidP="008812A1">
      <w:pPr>
        <w:pStyle w:val="a4"/>
        <w:numPr>
          <w:ilvl w:val="0"/>
          <w:numId w:val="17"/>
        </w:numPr>
        <w:spacing w:before="100" w:beforeAutospacing="1" w:after="100" w:afterAutospacing="1" w:line="360" w:lineRule="auto"/>
        <w:jc w:val="both"/>
        <w:outlineLvl w:val="1"/>
        <w:rPr>
          <w:rFonts w:ascii="Times New Roman" w:hAnsi="Times New Roman" w:cs="Times New Roman"/>
          <w:sz w:val="28"/>
          <w:szCs w:val="28"/>
        </w:rPr>
      </w:pPr>
      <w:r w:rsidRPr="008812A1">
        <w:rPr>
          <w:rFonts w:ascii="Times New Roman" w:hAnsi="Times New Roman" w:cs="Times New Roman"/>
          <w:sz w:val="28"/>
          <w:szCs w:val="28"/>
        </w:rPr>
        <w:t>90-100% выполнение заданий диагностик математической вертикали, связанных с</w:t>
      </w:r>
      <w:r>
        <w:rPr>
          <w:rFonts w:ascii="Times New Roman" w:hAnsi="Times New Roman" w:cs="Times New Roman"/>
          <w:sz w:val="28"/>
          <w:szCs w:val="28"/>
        </w:rPr>
        <w:t xml:space="preserve"> анализом функций и их графиков;</w:t>
      </w:r>
    </w:p>
    <w:p w:rsidR="008812A1" w:rsidRDefault="008812A1" w:rsidP="008812A1">
      <w:pPr>
        <w:pStyle w:val="a4"/>
        <w:numPr>
          <w:ilvl w:val="0"/>
          <w:numId w:val="17"/>
        </w:numPr>
        <w:spacing w:before="100" w:beforeAutospacing="1" w:after="100" w:afterAutospacing="1" w:line="360" w:lineRule="auto"/>
        <w:jc w:val="both"/>
        <w:outlineLvl w:val="1"/>
        <w:rPr>
          <w:rFonts w:ascii="Times New Roman" w:hAnsi="Times New Roman" w:cs="Times New Roman"/>
          <w:sz w:val="28"/>
          <w:szCs w:val="28"/>
        </w:rPr>
      </w:pPr>
      <w:r>
        <w:rPr>
          <w:rFonts w:ascii="Times New Roman" w:hAnsi="Times New Roman" w:cs="Times New Roman"/>
          <w:sz w:val="28"/>
          <w:szCs w:val="28"/>
        </w:rPr>
        <w:t>100% выполнения задания № 11 ОГЭ;</w:t>
      </w:r>
    </w:p>
    <w:p w:rsidR="008812A1" w:rsidRDefault="008812A1" w:rsidP="008812A1">
      <w:pPr>
        <w:pStyle w:val="a4"/>
        <w:numPr>
          <w:ilvl w:val="0"/>
          <w:numId w:val="17"/>
        </w:numPr>
        <w:spacing w:before="100" w:beforeAutospacing="1" w:after="100" w:afterAutospacing="1" w:line="360" w:lineRule="auto"/>
        <w:jc w:val="both"/>
        <w:outlineLvl w:val="1"/>
        <w:rPr>
          <w:rFonts w:ascii="Times New Roman" w:hAnsi="Times New Roman" w:cs="Times New Roman"/>
          <w:sz w:val="28"/>
          <w:szCs w:val="28"/>
        </w:rPr>
      </w:pPr>
      <w:r>
        <w:rPr>
          <w:rFonts w:ascii="Times New Roman" w:hAnsi="Times New Roman" w:cs="Times New Roman"/>
          <w:sz w:val="28"/>
          <w:szCs w:val="28"/>
        </w:rPr>
        <w:t>74% выполнения задания № 22 ОГЭ.</w:t>
      </w:r>
    </w:p>
    <w:p w:rsidR="008812A1" w:rsidRDefault="008812A1" w:rsidP="008812A1">
      <w:pPr>
        <w:spacing w:before="100" w:beforeAutospacing="1" w:after="100" w:afterAutospacing="1" w:line="360" w:lineRule="auto"/>
        <w:ind w:left="360" w:firstLine="348"/>
        <w:jc w:val="both"/>
        <w:outlineLvl w:val="1"/>
        <w:rPr>
          <w:rFonts w:ascii="Times New Roman" w:hAnsi="Times New Roman" w:cs="Times New Roman"/>
          <w:sz w:val="28"/>
          <w:szCs w:val="28"/>
        </w:rPr>
      </w:pPr>
      <w:r>
        <w:rPr>
          <w:rFonts w:ascii="Times New Roman" w:hAnsi="Times New Roman" w:cs="Times New Roman"/>
          <w:sz w:val="28"/>
          <w:szCs w:val="28"/>
        </w:rPr>
        <w:t>Предпрофессиональный проект «Математическая вертикаль ПЛЮС» начал свое развитие в 2021/2022 учебном году, поэтому результатов ЕГЭ на данный момент нет.</w:t>
      </w:r>
    </w:p>
    <w:p w:rsidR="008812A1" w:rsidRPr="00257236" w:rsidRDefault="008812A1" w:rsidP="008812A1">
      <w:pPr>
        <w:spacing w:before="100" w:beforeAutospacing="1" w:after="100" w:afterAutospacing="1" w:line="360" w:lineRule="auto"/>
        <w:ind w:left="360" w:firstLine="348"/>
        <w:jc w:val="both"/>
        <w:outlineLvl w:val="1"/>
        <w:rPr>
          <w:rFonts w:ascii="Times New Roman" w:hAnsi="Times New Roman" w:cs="Times New Roman"/>
          <w:b/>
          <w:sz w:val="28"/>
          <w:szCs w:val="28"/>
        </w:rPr>
      </w:pPr>
      <w:r w:rsidRPr="00257236">
        <w:rPr>
          <w:rFonts w:ascii="Times New Roman" w:hAnsi="Times New Roman" w:cs="Times New Roman"/>
          <w:b/>
          <w:sz w:val="28"/>
          <w:szCs w:val="28"/>
        </w:rPr>
        <w:t>Практическое значение цикла уроков «Азбука графиков»:</w:t>
      </w:r>
    </w:p>
    <w:p w:rsidR="00000000" w:rsidRPr="008812A1" w:rsidRDefault="00257236" w:rsidP="008812A1">
      <w:pPr>
        <w:numPr>
          <w:ilvl w:val="0"/>
          <w:numId w:val="19"/>
        </w:numPr>
        <w:spacing w:before="100" w:beforeAutospacing="1" w:after="100" w:afterAutospacing="1" w:line="360" w:lineRule="auto"/>
        <w:jc w:val="both"/>
        <w:outlineLvl w:val="1"/>
        <w:rPr>
          <w:rFonts w:ascii="Times New Roman" w:hAnsi="Times New Roman" w:cs="Times New Roman"/>
          <w:sz w:val="28"/>
          <w:szCs w:val="28"/>
        </w:rPr>
      </w:pPr>
      <w:r w:rsidRPr="008812A1">
        <w:rPr>
          <w:rFonts w:ascii="Times New Roman" w:hAnsi="Times New Roman" w:cs="Times New Roman"/>
          <w:sz w:val="28"/>
          <w:szCs w:val="28"/>
        </w:rPr>
        <w:t>Процесс анализа функций становится для обучающегося доступ</w:t>
      </w:r>
      <w:r w:rsidRPr="008812A1">
        <w:rPr>
          <w:rFonts w:ascii="Times New Roman" w:hAnsi="Times New Roman" w:cs="Times New Roman"/>
          <w:sz w:val="28"/>
          <w:szCs w:val="28"/>
        </w:rPr>
        <w:t>ным и понятным.</w:t>
      </w:r>
    </w:p>
    <w:p w:rsidR="00000000" w:rsidRPr="008812A1" w:rsidRDefault="00257236" w:rsidP="008812A1">
      <w:pPr>
        <w:numPr>
          <w:ilvl w:val="0"/>
          <w:numId w:val="19"/>
        </w:numPr>
        <w:spacing w:before="100" w:beforeAutospacing="1" w:after="100" w:afterAutospacing="1" w:line="360" w:lineRule="auto"/>
        <w:jc w:val="both"/>
        <w:outlineLvl w:val="1"/>
        <w:rPr>
          <w:rFonts w:ascii="Times New Roman" w:hAnsi="Times New Roman" w:cs="Times New Roman"/>
          <w:sz w:val="28"/>
          <w:szCs w:val="28"/>
        </w:rPr>
      </w:pPr>
      <w:r w:rsidRPr="008812A1">
        <w:rPr>
          <w:rFonts w:ascii="Times New Roman" w:hAnsi="Times New Roman" w:cs="Times New Roman"/>
          <w:sz w:val="28"/>
          <w:szCs w:val="28"/>
        </w:rPr>
        <w:lastRenderedPageBreak/>
        <w:t>Присвоение знания обучающимся происходит на уровне самостоятельного открытия новых знаний.</w:t>
      </w:r>
    </w:p>
    <w:p w:rsidR="00000000" w:rsidRPr="008812A1" w:rsidRDefault="00257236" w:rsidP="008812A1">
      <w:pPr>
        <w:numPr>
          <w:ilvl w:val="0"/>
          <w:numId w:val="19"/>
        </w:numPr>
        <w:spacing w:before="100" w:beforeAutospacing="1" w:after="100" w:afterAutospacing="1" w:line="360" w:lineRule="auto"/>
        <w:jc w:val="both"/>
        <w:outlineLvl w:val="1"/>
        <w:rPr>
          <w:rFonts w:ascii="Times New Roman" w:hAnsi="Times New Roman" w:cs="Times New Roman"/>
          <w:sz w:val="28"/>
          <w:szCs w:val="28"/>
        </w:rPr>
      </w:pPr>
      <w:r w:rsidRPr="008812A1">
        <w:rPr>
          <w:rFonts w:ascii="Times New Roman" w:hAnsi="Times New Roman" w:cs="Times New Roman"/>
          <w:sz w:val="28"/>
          <w:szCs w:val="28"/>
        </w:rPr>
        <w:t>Процесс абстрактн</w:t>
      </w:r>
      <w:r w:rsidRPr="008812A1">
        <w:rPr>
          <w:rFonts w:ascii="Times New Roman" w:hAnsi="Times New Roman" w:cs="Times New Roman"/>
          <w:sz w:val="28"/>
          <w:szCs w:val="28"/>
        </w:rPr>
        <w:t>о-логического исследования освоен обучающимся и может быть применен в любых других направлениях.</w:t>
      </w:r>
    </w:p>
    <w:p w:rsidR="00000000" w:rsidRPr="008812A1" w:rsidRDefault="00257236" w:rsidP="008812A1">
      <w:pPr>
        <w:numPr>
          <w:ilvl w:val="0"/>
          <w:numId w:val="19"/>
        </w:numPr>
        <w:spacing w:before="100" w:beforeAutospacing="1" w:after="100" w:afterAutospacing="1" w:line="360" w:lineRule="auto"/>
        <w:jc w:val="both"/>
        <w:outlineLvl w:val="1"/>
        <w:rPr>
          <w:rFonts w:ascii="Times New Roman" w:hAnsi="Times New Roman" w:cs="Times New Roman"/>
          <w:sz w:val="28"/>
          <w:szCs w:val="28"/>
        </w:rPr>
      </w:pPr>
      <w:r w:rsidRPr="008812A1">
        <w:rPr>
          <w:rFonts w:ascii="Times New Roman" w:hAnsi="Times New Roman" w:cs="Times New Roman"/>
          <w:sz w:val="28"/>
          <w:szCs w:val="28"/>
        </w:rPr>
        <w:t xml:space="preserve">Сформированность представлений </w:t>
      </w:r>
      <w:r w:rsidRPr="008812A1">
        <w:rPr>
          <w:rFonts w:ascii="Times New Roman" w:hAnsi="Times New Roman" w:cs="Times New Roman"/>
          <w:sz w:val="28"/>
          <w:szCs w:val="28"/>
        </w:rPr>
        <w:t>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000000" w:rsidRPr="008812A1" w:rsidRDefault="00257236" w:rsidP="008812A1">
      <w:pPr>
        <w:numPr>
          <w:ilvl w:val="0"/>
          <w:numId w:val="19"/>
        </w:numPr>
        <w:spacing w:before="100" w:beforeAutospacing="1" w:after="100" w:afterAutospacing="1" w:line="360" w:lineRule="auto"/>
        <w:jc w:val="both"/>
        <w:outlineLvl w:val="1"/>
        <w:rPr>
          <w:rFonts w:ascii="Times New Roman" w:hAnsi="Times New Roman" w:cs="Times New Roman"/>
          <w:sz w:val="28"/>
          <w:szCs w:val="28"/>
        </w:rPr>
      </w:pPr>
      <w:r w:rsidRPr="008812A1">
        <w:rPr>
          <w:rFonts w:ascii="Times New Roman" w:hAnsi="Times New Roman" w:cs="Times New Roman"/>
          <w:sz w:val="28"/>
          <w:szCs w:val="28"/>
        </w:rPr>
        <w:t xml:space="preserve"> Каждый обучающийся при групповой работе получает развитие широкого спектра социальных навыков: взаимопомощь, ответственность перед коллективом, руководство коллективом, контроль и самоконтроль и прочее.</w:t>
      </w:r>
    </w:p>
    <w:p w:rsidR="008812A1" w:rsidRPr="00257236" w:rsidRDefault="008812A1" w:rsidP="00257236">
      <w:pPr>
        <w:spacing w:before="100" w:beforeAutospacing="1" w:after="100" w:afterAutospacing="1" w:line="360" w:lineRule="auto"/>
        <w:ind w:left="708"/>
        <w:jc w:val="both"/>
        <w:outlineLvl w:val="1"/>
        <w:rPr>
          <w:rFonts w:ascii="Times New Roman" w:hAnsi="Times New Roman" w:cs="Times New Roman"/>
          <w:b/>
          <w:sz w:val="28"/>
          <w:szCs w:val="28"/>
        </w:rPr>
      </w:pPr>
      <w:r w:rsidRPr="00257236">
        <w:rPr>
          <w:rFonts w:ascii="Times New Roman" w:hAnsi="Times New Roman" w:cs="Times New Roman"/>
          <w:b/>
          <w:sz w:val="28"/>
          <w:szCs w:val="28"/>
        </w:rPr>
        <w:t>Перспективы дальнейшего развития проекта «Азбука графиков»:</w:t>
      </w:r>
    </w:p>
    <w:p w:rsidR="008812A1" w:rsidRDefault="008812A1" w:rsidP="00257236">
      <w:pPr>
        <w:spacing w:before="100" w:beforeAutospacing="1" w:after="100" w:afterAutospacing="1" w:line="36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Во второй половине 2022/2023 учебного года и в 2023/2024 учебном году будут созданы уроки в описанной технологии по темам 10 и 11 классов. В 2023/2024 году пройдет большой марафон, во время которого все учителя ГБОУ «Школа «Покровский квартал» </w:t>
      </w:r>
      <w:r w:rsidR="00257236">
        <w:rPr>
          <w:rFonts w:ascii="Times New Roman" w:hAnsi="Times New Roman" w:cs="Times New Roman"/>
          <w:sz w:val="28"/>
          <w:szCs w:val="28"/>
        </w:rPr>
        <w:t>получат комплекты к урокам «Азбука графиков», а ученики классов математической вертикали проведут</w:t>
      </w:r>
      <w:r>
        <w:rPr>
          <w:rFonts w:ascii="Times New Roman" w:hAnsi="Times New Roman" w:cs="Times New Roman"/>
          <w:sz w:val="28"/>
          <w:szCs w:val="28"/>
        </w:rPr>
        <w:t xml:space="preserve"> </w:t>
      </w:r>
      <w:r w:rsidR="00257236">
        <w:rPr>
          <w:rFonts w:ascii="Times New Roman" w:hAnsi="Times New Roman" w:cs="Times New Roman"/>
          <w:sz w:val="28"/>
          <w:szCs w:val="28"/>
        </w:rPr>
        <w:t>данные проекты в «не вертикальных» классах в качестве руководителей групп. Цель такого марафона – определить эффективность данной технологии на классах любой направленности, любого уровня. Завершится этот процесс получением результатов ЕГЭ выпускников 2023/2024 года, после чего будет принято решение о распространении опыта на все параллели, либо о завершении проекта.</w:t>
      </w:r>
    </w:p>
    <w:p w:rsidR="00257236" w:rsidRPr="00257236" w:rsidRDefault="00257236" w:rsidP="00257236">
      <w:pPr>
        <w:spacing w:before="100" w:beforeAutospacing="1" w:after="100" w:afterAutospacing="1" w:line="360" w:lineRule="auto"/>
        <w:ind w:firstLine="708"/>
        <w:jc w:val="both"/>
        <w:outlineLvl w:val="1"/>
        <w:rPr>
          <w:rFonts w:ascii="Times New Roman" w:hAnsi="Times New Roman" w:cs="Times New Roman"/>
          <w:b/>
          <w:sz w:val="28"/>
          <w:szCs w:val="28"/>
        </w:rPr>
      </w:pPr>
      <w:r w:rsidRPr="00257236">
        <w:rPr>
          <w:rFonts w:ascii="Times New Roman" w:hAnsi="Times New Roman" w:cs="Times New Roman"/>
          <w:b/>
          <w:sz w:val="28"/>
          <w:szCs w:val="28"/>
        </w:rPr>
        <w:t>Трансляция опыта реализации педагогической практики:</w:t>
      </w:r>
    </w:p>
    <w:p w:rsidR="00000000" w:rsidRPr="00257236" w:rsidRDefault="00257236" w:rsidP="00257236">
      <w:pPr>
        <w:pStyle w:val="a4"/>
        <w:numPr>
          <w:ilvl w:val="0"/>
          <w:numId w:val="21"/>
        </w:numPr>
        <w:spacing w:before="100" w:beforeAutospacing="1" w:after="100" w:afterAutospacing="1" w:line="360" w:lineRule="auto"/>
        <w:jc w:val="both"/>
        <w:outlineLvl w:val="1"/>
        <w:rPr>
          <w:rFonts w:ascii="Times New Roman" w:hAnsi="Times New Roman" w:cs="Times New Roman"/>
          <w:sz w:val="28"/>
          <w:szCs w:val="28"/>
        </w:rPr>
      </w:pPr>
      <w:r w:rsidRPr="00257236">
        <w:rPr>
          <w:rFonts w:ascii="Times New Roman" w:hAnsi="Times New Roman" w:cs="Times New Roman"/>
          <w:sz w:val="28"/>
          <w:szCs w:val="28"/>
        </w:rPr>
        <w:t>Выступление на Международной научно-практической интернет-конференции «Актуальные проблемы методики обучения информатике и математике в с</w:t>
      </w:r>
      <w:r w:rsidRPr="00257236">
        <w:rPr>
          <w:rFonts w:ascii="Times New Roman" w:hAnsi="Times New Roman" w:cs="Times New Roman"/>
          <w:sz w:val="28"/>
          <w:szCs w:val="28"/>
        </w:rPr>
        <w:t xml:space="preserve">овременной школе» (Россия, г. Москва, МПГУ, 22 — </w:t>
      </w:r>
      <w:r w:rsidRPr="00257236">
        <w:rPr>
          <w:rFonts w:ascii="Times New Roman" w:hAnsi="Times New Roman" w:cs="Times New Roman"/>
          <w:sz w:val="28"/>
          <w:szCs w:val="28"/>
        </w:rPr>
        <w:lastRenderedPageBreak/>
        <w:t xml:space="preserve">26 апреля 2019г.) по теме </w:t>
      </w:r>
      <w:hyperlink r:id="rId19" w:history="1">
        <w:r w:rsidRPr="00257236">
          <w:rPr>
            <w:rStyle w:val="a9"/>
            <w:rFonts w:ascii="Times New Roman" w:hAnsi="Times New Roman" w:cs="Times New Roman"/>
            <w:sz w:val="28"/>
            <w:szCs w:val="28"/>
          </w:rPr>
          <w:t>«Проектные уроки «Азбука графиков» как ресурс развития проектных и исследовательских умений обучающихся».</w:t>
        </w:r>
      </w:hyperlink>
    </w:p>
    <w:p w:rsidR="00000000" w:rsidRPr="00257236" w:rsidRDefault="00257236" w:rsidP="00257236">
      <w:pPr>
        <w:pStyle w:val="a4"/>
        <w:numPr>
          <w:ilvl w:val="0"/>
          <w:numId w:val="21"/>
        </w:numPr>
        <w:spacing w:before="100" w:beforeAutospacing="1" w:after="100" w:afterAutospacing="1" w:line="360" w:lineRule="auto"/>
        <w:jc w:val="both"/>
        <w:outlineLvl w:val="1"/>
        <w:rPr>
          <w:rFonts w:ascii="Times New Roman" w:hAnsi="Times New Roman" w:cs="Times New Roman"/>
          <w:sz w:val="28"/>
          <w:szCs w:val="28"/>
        </w:rPr>
      </w:pPr>
      <w:r w:rsidRPr="00257236">
        <w:rPr>
          <w:rFonts w:ascii="Times New Roman" w:hAnsi="Times New Roman" w:cs="Times New Roman"/>
          <w:sz w:val="28"/>
          <w:szCs w:val="28"/>
        </w:rPr>
        <w:t xml:space="preserve">Публикация статьи «Азбука графиков» в журнале «Математика» издательского дома «1-ое сентября»: </w:t>
      </w:r>
      <w:hyperlink r:id="rId20" w:history="1">
        <w:r w:rsidRPr="00257236">
          <w:rPr>
            <w:rStyle w:val="a9"/>
            <w:rFonts w:ascii="Times New Roman" w:hAnsi="Times New Roman" w:cs="Times New Roman"/>
            <w:sz w:val="28"/>
            <w:szCs w:val="28"/>
          </w:rPr>
          <w:t>М. Зотова, А. Евсеева, О. Григорова Азбука графиков (N1/2017</w:t>
        </w:r>
      </w:hyperlink>
      <w:hyperlink r:id="rId21" w:history="1">
        <w:r w:rsidRPr="00257236">
          <w:rPr>
            <w:rStyle w:val="a9"/>
            <w:rFonts w:ascii="Times New Roman" w:hAnsi="Times New Roman" w:cs="Times New Roman"/>
            <w:sz w:val="28"/>
            <w:szCs w:val="28"/>
          </w:rPr>
          <w:t>).</w:t>
        </w:r>
      </w:hyperlink>
    </w:p>
    <w:p w:rsidR="00257236" w:rsidRPr="008812A1" w:rsidRDefault="00257236" w:rsidP="00257236">
      <w:pPr>
        <w:spacing w:before="100" w:beforeAutospacing="1" w:after="100" w:afterAutospacing="1" w:line="360" w:lineRule="auto"/>
        <w:jc w:val="both"/>
        <w:outlineLvl w:val="1"/>
        <w:rPr>
          <w:rFonts w:ascii="Times New Roman" w:hAnsi="Times New Roman" w:cs="Times New Roman"/>
          <w:sz w:val="28"/>
          <w:szCs w:val="28"/>
        </w:rPr>
      </w:pPr>
      <w:bookmarkStart w:id="0" w:name="_GoBack"/>
      <w:bookmarkEnd w:id="0"/>
    </w:p>
    <w:sectPr w:rsidR="00257236" w:rsidRPr="008812A1" w:rsidSect="00EE48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GGloriaC">
    <w:altName w:val="Arial"/>
    <w:panose1 w:val="00000000000000000000"/>
    <w:charset w:val="CC"/>
    <w:family w:val="modern"/>
    <w:notTrueType/>
    <w:pitch w:val="variable"/>
    <w:sig w:usb0="80000283" w:usb1="0000004A" w:usb2="00000000" w:usb3="00000000" w:csb0="00000005" w:csb1="00000000"/>
  </w:font>
  <w:font w:name="AGLettericaC">
    <w:altName w:val="Arial"/>
    <w:panose1 w:val="00000000000000000000"/>
    <w:charset w:val="CC"/>
    <w:family w:val="modern"/>
    <w:notTrueType/>
    <w:pitch w:val="variable"/>
    <w:sig w:usb0="00000001" w:usb1="0000200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20B1"/>
    <w:multiLevelType w:val="hybridMultilevel"/>
    <w:tmpl w:val="9D6A7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039AE"/>
    <w:multiLevelType w:val="hybridMultilevel"/>
    <w:tmpl w:val="1FB2497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15:restartNumberingAfterBreak="0">
    <w:nsid w:val="09D3126E"/>
    <w:multiLevelType w:val="hybridMultilevel"/>
    <w:tmpl w:val="8A0EC4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3E862E1"/>
    <w:multiLevelType w:val="hybridMultilevel"/>
    <w:tmpl w:val="1820D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BC5B30"/>
    <w:multiLevelType w:val="hybridMultilevel"/>
    <w:tmpl w:val="E6C84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564B1E"/>
    <w:multiLevelType w:val="hybridMultilevel"/>
    <w:tmpl w:val="EB6049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DD74939"/>
    <w:multiLevelType w:val="hybridMultilevel"/>
    <w:tmpl w:val="F5043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D55D73"/>
    <w:multiLevelType w:val="hybridMultilevel"/>
    <w:tmpl w:val="03F29D24"/>
    <w:lvl w:ilvl="0" w:tplc="58BCA8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70E526C"/>
    <w:multiLevelType w:val="hybridMultilevel"/>
    <w:tmpl w:val="7D162826"/>
    <w:lvl w:ilvl="0" w:tplc="C03AEC68">
      <w:start w:val="1"/>
      <w:numFmt w:val="bullet"/>
      <w:lvlText w:val=""/>
      <w:lvlJc w:val="left"/>
      <w:pPr>
        <w:tabs>
          <w:tab w:val="num" w:pos="720"/>
        </w:tabs>
        <w:ind w:left="720" w:hanging="360"/>
      </w:pPr>
      <w:rPr>
        <w:rFonts w:ascii="Wingdings" w:hAnsi="Wingdings" w:hint="default"/>
      </w:rPr>
    </w:lvl>
    <w:lvl w:ilvl="1" w:tplc="F8D6EA08" w:tentative="1">
      <w:start w:val="1"/>
      <w:numFmt w:val="bullet"/>
      <w:lvlText w:val=""/>
      <w:lvlJc w:val="left"/>
      <w:pPr>
        <w:tabs>
          <w:tab w:val="num" w:pos="1440"/>
        </w:tabs>
        <w:ind w:left="1440" w:hanging="360"/>
      </w:pPr>
      <w:rPr>
        <w:rFonts w:ascii="Wingdings" w:hAnsi="Wingdings" w:hint="default"/>
      </w:rPr>
    </w:lvl>
    <w:lvl w:ilvl="2" w:tplc="C64260B4" w:tentative="1">
      <w:start w:val="1"/>
      <w:numFmt w:val="bullet"/>
      <w:lvlText w:val=""/>
      <w:lvlJc w:val="left"/>
      <w:pPr>
        <w:tabs>
          <w:tab w:val="num" w:pos="2160"/>
        </w:tabs>
        <w:ind w:left="2160" w:hanging="360"/>
      </w:pPr>
      <w:rPr>
        <w:rFonts w:ascii="Wingdings" w:hAnsi="Wingdings" w:hint="default"/>
      </w:rPr>
    </w:lvl>
    <w:lvl w:ilvl="3" w:tplc="3566122E" w:tentative="1">
      <w:start w:val="1"/>
      <w:numFmt w:val="bullet"/>
      <w:lvlText w:val=""/>
      <w:lvlJc w:val="left"/>
      <w:pPr>
        <w:tabs>
          <w:tab w:val="num" w:pos="2880"/>
        </w:tabs>
        <w:ind w:left="2880" w:hanging="360"/>
      </w:pPr>
      <w:rPr>
        <w:rFonts w:ascii="Wingdings" w:hAnsi="Wingdings" w:hint="default"/>
      </w:rPr>
    </w:lvl>
    <w:lvl w:ilvl="4" w:tplc="E70A1F2C" w:tentative="1">
      <w:start w:val="1"/>
      <w:numFmt w:val="bullet"/>
      <w:lvlText w:val=""/>
      <w:lvlJc w:val="left"/>
      <w:pPr>
        <w:tabs>
          <w:tab w:val="num" w:pos="3600"/>
        </w:tabs>
        <w:ind w:left="3600" w:hanging="360"/>
      </w:pPr>
      <w:rPr>
        <w:rFonts w:ascii="Wingdings" w:hAnsi="Wingdings" w:hint="default"/>
      </w:rPr>
    </w:lvl>
    <w:lvl w:ilvl="5" w:tplc="54B06D36" w:tentative="1">
      <w:start w:val="1"/>
      <w:numFmt w:val="bullet"/>
      <w:lvlText w:val=""/>
      <w:lvlJc w:val="left"/>
      <w:pPr>
        <w:tabs>
          <w:tab w:val="num" w:pos="4320"/>
        </w:tabs>
        <w:ind w:left="4320" w:hanging="360"/>
      </w:pPr>
      <w:rPr>
        <w:rFonts w:ascii="Wingdings" w:hAnsi="Wingdings" w:hint="default"/>
      </w:rPr>
    </w:lvl>
    <w:lvl w:ilvl="6" w:tplc="1CC07A6A" w:tentative="1">
      <w:start w:val="1"/>
      <w:numFmt w:val="bullet"/>
      <w:lvlText w:val=""/>
      <w:lvlJc w:val="left"/>
      <w:pPr>
        <w:tabs>
          <w:tab w:val="num" w:pos="5040"/>
        </w:tabs>
        <w:ind w:left="5040" w:hanging="360"/>
      </w:pPr>
      <w:rPr>
        <w:rFonts w:ascii="Wingdings" w:hAnsi="Wingdings" w:hint="default"/>
      </w:rPr>
    </w:lvl>
    <w:lvl w:ilvl="7" w:tplc="92A65B5E" w:tentative="1">
      <w:start w:val="1"/>
      <w:numFmt w:val="bullet"/>
      <w:lvlText w:val=""/>
      <w:lvlJc w:val="left"/>
      <w:pPr>
        <w:tabs>
          <w:tab w:val="num" w:pos="5760"/>
        </w:tabs>
        <w:ind w:left="5760" w:hanging="360"/>
      </w:pPr>
      <w:rPr>
        <w:rFonts w:ascii="Wingdings" w:hAnsi="Wingdings" w:hint="default"/>
      </w:rPr>
    </w:lvl>
    <w:lvl w:ilvl="8" w:tplc="AC9A050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B349C0"/>
    <w:multiLevelType w:val="hybridMultilevel"/>
    <w:tmpl w:val="24E4A4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F00322F"/>
    <w:multiLevelType w:val="hybridMultilevel"/>
    <w:tmpl w:val="0A40B0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F9D3A3F"/>
    <w:multiLevelType w:val="hybridMultilevel"/>
    <w:tmpl w:val="98E03E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EA009E0"/>
    <w:multiLevelType w:val="hybridMultilevel"/>
    <w:tmpl w:val="2286DB1C"/>
    <w:lvl w:ilvl="0" w:tplc="04190001">
      <w:start w:val="1"/>
      <w:numFmt w:val="bullet"/>
      <w:lvlText w:val=""/>
      <w:lvlJc w:val="left"/>
      <w:pPr>
        <w:tabs>
          <w:tab w:val="num" w:pos="720"/>
        </w:tabs>
        <w:ind w:left="720" w:hanging="360"/>
      </w:pPr>
      <w:rPr>
        <w:rFonts w:ascii="Symbol" w:hAnsi="Symbol" w:hint="default"/>
      </w:rPr>
    </w:lvl>
    <w:lvl w:ilvl="1" w:tplc="F8D6EA08" w:tentative="1">
      <w:start w:val="1"/>
      <w:numFmt w:val="bullet"/>
      <w:lvlText w:val=""/>
      <w:lvlJc w:val="left"/>
      <w:pPr>
        <w:tabs>
          <w:tab w:val="num" w:pos="1440"/>
        </w:tabs>
        <w:ind w:left="1440" w:hanging="360"/>
      </w:pPr>
      <w:rPr>
        <w:rFonts w:ascii="Wingdings" w:hAnsi="Wingdings" w:hint="default"/>
      </w:rPr>
    </w:lvl>
    <w:lvl w:ilvl="2" w:tplc="C64260B4" w:tentative="1">
      <w:start w:val="1"/>
      <w:numFmt w:val="bullet"/>
      <w:lvlText w:val=""/>
      <w:lvlJc w:val="left"/>
      <w:pPr>
        <w:tabs>
          <w:tab w:val="num" w:pos="2160"/>
        </w:tabs>
        <w:ind w:left="2160" w:hanging="360"/>
      </w:pPr>
      <w:rPr>
        <w:rFonts w:ascii="Wingdings" w:hAnsi="Wingdings" w:hint="default"/>
      </w:rPr>
    </w:lvl>
    <w:lvl w:ilvl="3" w:tplc="3566122E" w:tentative="1">
      <w:start w:val="1"/>
      <w:numFmt w:val="bullet"/>
      <w:lvlText w:val=""/>
      <w:lvlJc w:val="left"/>
      <w:pPr>
        <w:tabs>
          <w:tab w:val="num" w:pos="2880"/>
        </w:tabs>
        <w:ind w:left="2880" w:hanging="360"/>
      </w:pPr>
      <w:rPr>
        <w:rFonts w:ascii="Wingdings" w:hAnsi="Wingdings" w:hint="default"/>
      </w:rPr>
    </w:lvl>
    <w:lvl w:ilvl="4" w:tplc="E70A1F2C" w:tentative="1">
      <w:start w:val="1"/>
      <w:numFmt w:val="bullet"/>
      <w:lvlText w:val=""/>
      <w:lvlJc w:val="left"/>
      <w:pPr>
        <w:tabs>
          <w:tab w:val="num" w:pos="3600"/>
        </w:tabs>
        <w:ind w:left="3600" w:hanging="360"/>
      </w:pPr>
      <w:rPr>
        <w:rFonts w:ascii="Wingdings" w:hAnsi="Wingdings" w:hint="default"/>
      </w:rPr>
    </w:lvl>
    <w:lvl w:ilvl="5" w:tplc="54B06D36" w:tentative="1">
      <w:start w:val="1"/>
      <w:numFmt w:val="bullet"/>
      <w:lvlText w:val=""/>
      <w:lvlJc w:val="left"/>
      <w:pPr>
        <w:tabs>
          <w:tab w:val="num" w:pos="4320"/>
        </w:tabs>
        <w:ind w:left="4320" w:hanging="360"/>
      </w:pPr>
      <w:rPr>
        <w:rFonts w:ascii="Wingdings" w:hAnsi="Wingdings" w:hint="default"/>
      </w:rPr>
    </w:lvl>
    <w:lvl w:ilvl="6" w:tplc="1CC07A6A" w:tentative="1">
      <w:start w:val="1"/>
      <w:numFmt w:val="bullet"/>
      <w:lvlText w:val=""/>
      <w:lvlJc w:val="left"/>
      <w:pPr>
        <w:tabs>
          <w:tab w:val="num" w:pos="5040"/>
        </w:tabs>
        <w:ind w:left="5040" w:hanging="360"/>
      </w:pPr>
      <w:rPr>
        <w:rFonts w:ascii="Wingdings" w:hAnsi="Wingdings" w:hint="default"/>
      </w:rPr>
    </w:lvl>
    <w:lvl w:ilvl="7" w:tplc="92A65B5E" w:tentative="1">
      <w:start w:val="1"/>
      <w:numFmt w:val="bullet"/>
      <w:lvlText w:val=""/>
      <w:lvlJc w:val="left"/>
      <w:pPr>
        <w:tabs>
          <w:tab w:val="num" w:pos="5760"/>
        </w:tabs>
        <w:ind w:left="5760" w:hanging="360"/>
      </w:pPr>
      <w:rPr>
        <w:rFonts w:ascii="Wingdings" w:hAnsi="Wingdings" w:hint="default"/>
      </w:rPr>
    </w:lvl>
    <w:lvl w:ilvl="8" w:tplc="AC9A05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9E1F40"/>
    <w:multiLevelType w:val="hybridMultilevel"/>
    <w:tmpl w:val="858A86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2EC61FA"/>
    <w:multiLevelType w:val="hybridMultilevel"/>
    <w:tmpl w:val="9294B57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59DA5284"/>
    <w:multiLevelType w:val="hybridMultilevel"/>
    <w:tmpl w:val="B2B0A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8E27E7"/>
    <w:multiLevelType w:val="hybridMultilevel"/>
    <w:tmpl w:val="1E4A7B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51D1900"/>
    <w:multiLevelType w:val="hybridMultilevel"/>
    <w:tmpl w:val="CBF63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6169B3"/>
    <w:multiLevelType w:val="hybridMultilevel"/>
    <w:tmpl w:val="6B82EED8"/>
    <w:lvl w:ilvl="0" w:tplc="96AA7A30">
      <w:start w:val="1"/>
      <w:numFmt w:val="bullet"/>
      <w:lvlText w:val=""/>
      <w:lvlJc w:val="left"/>
      <w:pPr>
        <w:tabs>
          <w:tab w:val="num" w:pos="720"/>
        </w:tabs>
        <w:ind w:left="720" w:hanging="360"/>
      </w:pPr>
      <w:rPr>
        <w:rFonts w:ascii="Wingdings" w:hAnsi="Wingdings" w:hint="default"/>
      </w:rPr>
    </w:lvl>
    <w:lvl w:ilvl="1" w:tplc="0DC6E742" w:tentative="1">
      <w:start w:val="1"/>
      <w:numFmt w:val="bullet"/>
      <w:lvlText w:val=""/>
      <w:lvlJc w:val="left"/>
      <w:pPr>
        <w:tabs>
          <w:tab w:val="num" w:pos="1440"/>
        </w:tabs>
        <w:ind w:left="1440" w:hanging="360"/>
      </w:pPr>
      <w:rPr>
        <w:rFonts w:ascii="Wingdings" w:hAnsi="Wingdings" w:hint="default"/>
      </w:rPr>
    </w:lvl>
    <w:lvl w:ilvl="2" w:tplc="58D0B52C" w:tentative="1">
      <w:start w:val="1"/>
      <w:numFmt w:val="bullet"/>
      <w:lvlText w:val=""/>
      <w:lvlJc w:val="left"/>
      <w:pPr>
        <w:tabs>
          <w:tab w:val="num" w:pos="2160"/>
        </w:tabs>
        <w:ind w:left="2160" w:hanging="360"/>
      </w:pPr>
      <w:rPr>
        <w:rFonts w:ascii="Wingdings" w:hAnsi="Wingdings" w:hint="default"/>
      </w:rPr>
    </w:lvl>
    <w:lvl w:ilvl="3" w:tplc="D8E41BA0" w:tentative="1">
      <w:start w:val="1"/>
      <w:numFmt w:val="bullet"/>
      <w:lvlText w:val=""/>
      <w:lvlJc w:val="left"/>
      <w:pPr>
        <w:tabs>
          <w:tab w:val="num" w:pos="2880"/>
        </w:tabs>
        <w:ind w:left="2880" w:hanging="360"/>
      </w:pPr>
      <w:rPr>
        <w:rFonts w:ascii="Wingdings" w:hAnsi="Wingdings" w:hint="default"/>
      </w:rPr>
    </w:lvl>
    <w:lvl w:ilvl="4" w:tplc="39829E54" w:tentative="1">
      <w:start w:val="1"/>
      <w:numFmt w:val="bullet"/>
      <w:lvlText w:val=""/>
      <w:lvlJc w:val="left"/>
      <w:pPr>
        <w:tabs>
          <w:tab w:val="num" w:pos="3600"/>
        </w:tabs>
        <w:ind w:left="3600" w:hanging="360"/>
      </w:pPr>
      <w:rPr>
        <w:rFonts w:ascii="Wingdings" w:hAnsi="Wingdings" w:hint="default"/>
      </w:rPr>
    </w:lvl>
    <w:lvl w:ilvl="5" w:tplc="8CFC23F0" w:tentative="1">
      <w:start w:val="1"/>
      <w:numFmt w:val="bullet"/>
      <w:lvlText w:val=""/>
      <w:lvlJc w:val="left"/>
      <w:pPr>
        <w:tabs>
          <w:tab w:val="num" w:pos="4320"/>
        </w:tabs>
        <w:ind w:left="4320" w:hanging="360"/>
      </w:pPr>
      <w:rPr>
        <w:rFonts w:ascii="Wingdings" w:hAnsi="Wingdings" w:hint="default"/>
      </w:rPr>
    </w:lvl>
    <w:lvl w:ilvl="6" w:tplc="1EE457D8" w:tentative="1">
      <w:start w:val="1"/>
      <w:numFmt w:val="bullet"/>
      <w:lvlText w:val=""/>
      <w:lvlJc w:val="left"/>
      <w:pPr>
        <w:tabs>
          <w:tab w:val="num" w:pos="5040"/>
        </w:tabs>
        <w:ind w:left="5040" w:hanging="360"/>
      </w:pPr>
      <w:rPr>
        <w:rFonts w:ascii="Wingdings" w:hAnsi="Wingdings" w:hint="default"/>
      </w:rPr>
    </w:lvl>
    <w:lvl w:ilvl="7" w:tplc="6C48A338" w:tentative="1">
      <w:start w:val="1"/>
      <w:numFmt w:val="bullet"/>
      <w:lvlText w:val=""/>
      <w:lvlJc w:val="left"/>
      <w:pPr>
        <w:tabs>
          <w:tab w:val="num" w:pos="5760"/>
        </w:tabs>
        <w:ind w:left="5760" w:hanging="360"/>
      </w:pPr>
      <w:rPr>
        <w:rFonts w:ascii="Wingdings" w:hAnsi="Wingdings" w:hint="default"/>
      </w:rPr>
    </w:lvl>
    <w:lvl w:ilvl="8" w:tplc="4B3221D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DF238D"/>
    <w:multiLevelType w:val="hybridMultilevel"/>
    <w:tmpl w:val="471C5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AF35E4"/>
    <w:multiLevelType w:val="hybridMultilevel"/>
    <w:tmpl w:val="62D4CC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9"/>
  </w:num>
  <w:num w:numId="4">
    <w:abstractNumId w:val="20"/>
  </w:num>
  <w:num w:numId="5">
    <w:abstractNumId w:val="7"/>
  </w:num>
  <w:num w:numId="6">
    <w:abstractNumId w:val="4"/>
  </w:num>
  <w:num w:numId="7">
    <w:abstractNumId w:val="10"/>
  </w:num>
  <w:num w:numId="8">
    <w:abstractNumId w:val="16"/>
  </w:num>
  <w:num w:numId="9">
    <w:abstractNumId w:val="15"/>
  </w:num>
  <w:num w:numId="10">
    <w:abstractNumId w:val="14"/>
  </w:num>
  <w:num w:numId="11">
    <w:abstractNumId w:val="17"/>
  </w:num>
  <w:num w:numId="12">
    <w:abstractNumId w:val="0"/>
  </w:num>
  <w:num w:numId="13">
    <w:abstractNumId w:val="13"/>
  </w:num>
  <w:num w:numId="14">
    <w:abstractNumId w:val="11"/>
  </w:num>
  <w:num w:numId="15">
    <w:abstractNumId w:val="5"/>
  </w:num>
  <w:num w:numId="16">
    <w:abstractNumId w:val="1"/>
  </w:num>
  <w:num w:numId="17">
    <w:abstractNumId w:val="3"/>
  </w:num>
  <w:num w:numId="18">
    <w:abstractNumId w:val="8"/>
  </w:num>
  <w:num w:numId="19">
    <w:abstractNumId w:val="12"/>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7A"/>
    <w:rsid w:val="00012A74"/>
    <w:rsid w:val="0001761C"/>
    <w:rsid w:val="00031836"/>
    <w:rsid w:val="00035B86"/>
    <w:rsid w:val="00042326"/>
    <w:rsid w:val="000A6E47"/>
    <w:rsid w:val="000D0381"/>
    <w:rsid w:val="001166C3"/>
    <w:rsid w:val="001217F9"/>
    <w:rsid w:val="00133760"/>
    <w:rsid w:val="001B1B3D"/>
    <w:rsid w:val="001E678B"/>
    <w:rsid w:val="00202F2D"/>
    <w:rsid w:val="002031AD"/>
    <w:rsid w:val="002114C4"/>
    <w:rsid w:val="002470DC"/>
    <w:rsid w:val="00257236"/>
    <w:rsid w:val="00265D7E"/>
    <w:rsid w:val="00266D1D"/>
    <w:rsid w:val="00281950"/>
    <w:rsid w:val="003055F7"/>
    <w:rsid w:val="003139A5"/>
    <w:rsid w:val="003264ED"/>
    <w:rsid w:val="00341D85"/>
    <w:rsid w:val="00386CA8"/>
    <w:rsid w:val="003C6290"/>
    <w:rsid w:val="003E339D"/>
    <w:rsid w:val="004241BA"/>
    <w:rsid w:val="004267A5"/>
    <w:rsid w:val="00462BBA"/>
    <w:rsid w:val="004777BC"/>
    <w:rsid w:val="00486F32"/>
    <w:rsid w:val="004A1762"/>
    <w:rsid w:val="004B2D32"/>
    <w:rsid w:val="00514296"/>
    <w:rsid w:val="00522414"/>
    <w:rsid w:val="0055742F"/>
    <w:rsid w:val="005721A6"/>
    <w:rsid w:val="005B556B"/>
    <w:rsid w:val="005F1191"/>
    <w:rsid w:val="005F4911"/>
    <w:rsid w:val="00612929"/>
    <w:rsid w:val="006972F6"/>
    <w:rsid w:val="006B4CB9"/>
    <w:rsid w:val="006E3957"/>
    <w:rsid w:val="006E7C2D"/>
    <w:rsid w:val="00706CA7"/>
    <w:rsid w:val="007D7E99"/>
    <w:rsid w:val="0081416C"/>
    <w:rsid w:val="008812A1"/>
    <w:rsid w:val="0089020B"/>
    <w:rsid w:val="00897C65"/>
    <w:rsid w:val="008F1629"/>
    <w:rsid w:val="008F7FDA"/>
    <w:rsid w:val="00905E4A"/>
    <w:rsid w:val="0092236E"/>
    <w:rsid w:val="0095127F"/>
    <w:rsid w:val="0095305D"/>
    <w:rsid w:val="00957F21"/>
    <w:rsid w:val="00980799"/>
    <w:rsid w:val="00990A35"/>
    <w:rsid w:val="00995100"/>
    <w:rsid w:val="009975F5"/>
    <w:rsid w:val="00A47052"/>
    <w:rsid w:val="00A65E7B"/>
    <w:rsid w:val="00A87AED"/>
    <w:rsid w:val="00AC7FD7"/>
    <w:rsid w:val="00B167EA"/>
    <w:rsid w:val="00B3767D"/>
    <w:rsid w:val="00B46860"/>
    <w:rsid w:val="00B64711"/>
    <w:rsid w:val="00C0109B"/>
    <w:rsid w:val="00C030F2"/>
    <w:rsid w:val="00C62F78"/>
    <w:rsid w:val="00C8177A"/>
    <w:rsid w:val="00C91E61"/>
    <w:rsid w:val="00CB6A1D"/>
    <w:rsid w:val="00CD0E6E"/>
    <w:rsid w:val="00D751E6"/>
    <w:rsid w:val="00DA0187"/>
    <w:rsid w:val="00DA2EED"/>
    <w:rsid w:val="00DB7EA8"/>
    <w:rsid w:val="00DD45B1"/>
    <w:rsid w:val="00DF01AC"/>
    <w:rsid w:val="00E31E35"/>
    <w:rsid w:val="00E548DF"/>
    <w:rsid w:val="00E57FD9"/>
    <w:rsid w:val="00E65EDC"/>
    <w:rsid w:val="00E811BF"/>
    <w:rsid w:val="00EA7E5D"/>
    <w:rsid w:val="00EE48A4"/>
    <w:rsid w:val="00F01129"/>
    <w:rsid w:val="00F06A27"/>
    <w:rsid w:val="00F60C52"/>
    <w:rsid w:val="00F9225B"/>
    <w:rsid w:val="00FB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0CE88-53D5-4903-94CE-D391E85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EDC"/>
  </w:style>
  <w:style w:type="paragraph" w:styleId="2">
    <w:name w:val="heading 2"/>
    <w:basedOn w:val="a"/>
    <w:link w:val="20"/>
    <w:uiPriority w:val="9"/>
    <w:qFormat/>
    <w:rsid w:val="00C817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817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8177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17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8177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8177A"/>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C81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B2D32"/>
    <w:pPr>
      <w:ind w:left="720"/>
      <w:contextualSpacing/>
    </w:pPr>
  </w:style>
  <w:style w:type="table" w:styleId="a5">
    <w:name w:val="Table Grid"/>
    <w:basedOn w:val="a1"/>
    <w:uiPriority w:val="59"/>
    <w:rsid w:val="00B3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E548DF"/>
    <w:rPr>
      <w:color w:val="808080"/>
    </w:rPr>
  </w:style>
  <w:style w:type="paragraph" w:styleId="a7">
    <w:name w:val="Balloon Text"/>
    <w:basedOn w:val="a"/>
    <w:link w:val="a8"/>
    <w:uiPriority w:val="99"/>
    <w:semiHidden/>
    <w:unhideWhenUsed/>
    <w:rsid w:val="00E548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48DF"/>
    <w:rPr>
      <w:rFonts w:ascii="Tahoma" w:hAnsi="Tahoma" w:cs="Tahoma"/>
      <w:sz w:val="16"/>
      <w:szCs w:val="16"/>
    </w:rPr>
  </w:style>
  <w:style w:type="character" w:styleId="a9">
    <w:name w:val="Hyperlink"/>
    <w:basedOn w:val="a0"/>
    <w:uiPriority w:val="99"/>
    <w:unhideWhenUsed/>
    <w:rsid w:val="00042326"/>
    <w:rPr>
      <w:color w:val="0000FF" w:themeColor="hyperlink"/>
      <w:u w:val="single"/>
    </w:rPr>
  </w:style>
  <w:style w:type="paragraph" w:styleId="aa">
    <w:name w:val="header"/>
    <w:basedOn w:val="a"/>
    <w:link w:val="ab"/>
    <w:uiPriority w:val="99"/>
    <w:unhideWhenUsed/>
    <w:rsid w:val="00B4686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46860"/>
  </w:style>
  <w:style w:type="paragraph" w:customStyle="1" w:styleId="ac">
    <w:name w:val="название школы"/>
    <w:basedOn w:val="a"/>
    <w:uiPriority w:val="99"/>
    <w:rsid w:val="00B46860"/>
    <w:pPr>
      <w:autoSpaceDE w:val="0"/>
      <w:autoSpaceDN w:val="0"/>
      <w:adjustRightInd w:val="0"/>
      <w:spacing w:after="0" w:line="288" w:lineRule="auto"/>
      <w:textAlignment w:val="center"/>
    </w:pPr>
    <w:rPr>
      <w:rFonts w:ascii="AGGloriaC" w:eastAsia="Calibri" w:hAnsi="AGGloriaC" w:cs="AGGloriaC"/>
      <w:color w:val="000000"/>
      <w:sz w:val="24"/>
      <w:szCs w:val="24"/>
    </w:rPr>
  </w:style>
  <w:style w:type="paragraph" w:customStyle="1" w:styleId="ad">
    <w:name w:val="данные"/>
    <w:basedOn w:val="a"/>
    <w:uiPriority w:val="99"/>
    <w:rsid w:val="00B46860"/>
    <w:pPr>
      <w:autoSpaceDE w:val="0"/>
      <w:autoSpaceDN w:val="0"/>
      <w:adjustRightInd w:val="0"/>
      <w:spacing w:after="0" w:line="288" w:lineRule="auto"/>
      <w:textAlignment w:val="center"/>
    </w:pPr>
    <w:rPr>
      <w:rFonts w:ascii="AGLettericaC" w:eastAsia="Calibri" w:hAnsi="AGLettericaC" w:cs="AGLettericaC"/>
      <w:b/>
      <w:bCs/>
      <w:color w:val="000000"/>
      <w:sz w:val="16"/>
      <w:szCs w:val="16"/>
    </w:rPr>
  </w:style>
  <w:style w:type="character" w:styleId="ae">
    <w:name w:val="FollowedHyperlink"/>
    <w:basedOn w:val="a0"/>
    <w:uiPriority w:val="99"/>
    <w:semiHidden/>
    <w:unhideWhenUsed/>
    <w:rsid w:val="00C62F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3447">
      <w:bodyDiv w:val="1"/>
      <w:marLeft w:val="0"/>
      <w:marRight w:val="0"/>
      <w:marTop w:val="0"/>
      <w:marBottom w:val="0"/>
      <w:divBdr>
        <w:top w:val="none" w:sz="0" w:space="0" w:color="auto"/>
        <w:left w:val="none" w:sz="0" w:space="0" w:color="auto"/>
        <w:bottom w:val="none" w:sz="0" w:space="0" w:color="auto"/>
        <w:right w:val="none" w:sz="0" w:space="0" w:color="auto"/>
      </w:divBdr>
    </w:div>
    <w:div w:id="354041613">
      <w:bodyDiv w:val="1"/>
      <w:marLeft w:val="0"/>
      <w:marRight w:val="0"/>
      <w:marTop w:val="0"/>
      <w:marBottom w:val="0"/>
      <w:divBdr>
        <w:top w:val="none" w:sz="0" w:space="0" w:color="auto"/>
        <w:left w:val="none" w:sz="0" w:space="0" w:color="auto"/>
        <w:bottom w:val="none" w:sz="0" w:space="0" w:color="auto"/>
        <w:right w:val="none" w:sz="0" w:space="0" w:color="auto"/>
      </w:divBdr>
    </w:div>
    <w:div w:id="452016099">
      <w:bodyDiv w:val="1"/>
      <w:marLeft w:val="0"/>
      <w:marRight w:val="0"/>
      <w:marTop w:val="0"/>
      <w:marBottom w:val="0"/>
      <w:divBdr>
        <w:top w:val="none" w:sz="0" w:space="0" w:color="auto"/>
        <w:left w:val="none" w:sz="0" w:space="0" w:color="auto"/>
        <w:bottom w:val="none" w:sz="0" w:space="0" w:color="auto"/>
        <w:right w:val="none" w:sz="0" w:space="0" w:color="auto"/>
      </w:divBdr>
      <w:divsChild>
        <w:div w:id="1652322418">
          <w:marLeft w:val="432"/>
          <w:marRight w:val="0"/>
          <w:marTop w:val="120"/>
          <w:marBottom w:val="0"/>
          <w:divBdr>
            <w:top w:val="none" w:sz="0" w:space="0" w:color="auto"/>
            <w:left w:val="none" w:sz="0" w:space="0" w:color="auto"/>
            <w:bottom w:val="none" w:sz="0" w:space="0" w:color="auto"/>
            <w:right w:val="none" w:sz="0" w:space="0" w:color="auto"/>
          </w:divBdr>
        </w:div>
        <w:div w:id="2007899012">
          <w:marLeft w:val="432"/>
          <w:marRight w:val="0"/>
          <w:marTop w:val="120"/>
          <w:marBottom w:val="0"/>
          <w:divBdr>
            <w:top w:val="none" w:sz="0" w:space="0" w:color="auto"/>
            <w:left w:val="none" w:sz="0" w:space="0" w:color="auto"/>
            <w:bottom w:val="none" w:sz="0" w:space="0" w:color="auto"/>
            <w:right w:val="none" w:sz="0" w:space="0" w:color="auto"/>
          </w:divBdr>
        </w:div>
      </w:divsChild>
    </w:div>
    <w:div w:id="982733512">
      <w:bodyDiv w:val="1"/>
      <w:marLeft w:val="0"/>
      <w:marRight w:val="0"/>
      <w:marTop w:val="0"/>
      <w:marBottom w:val="0"/>
      <w:divBdr>
        <w:top w:val="none" w:sz="0" w:space="0" w:color="auto"/>
        <w:left w:val="none" w:sz="0" w:space="0" w:color="auto"/>
        <w:bottom w:val="none" w:sz="0" w:space="0" w:color="auto"/>
        <w:right w:val="none" w:sz="0" w:space="0" w:color="auto"/>
      </w:divBdr>
    </w:div>
    <w:div w:id="1059783821">
      <w:bodyDiv w:val="1"/>
      <w:marLeft w:val="0"/>
      <w:marRight w:val="0"/>
      <w:marTop w:val="0"/>
      <w:marBottom w:val="0"/>
      <w:divBdr>
        <w:top w:val="none" w:sz="0" w:space="0" w:color="auto"/>
        <w:left w:val="none" w:sz="0" w:space="0" w:color="auto"/>
        <w:bottom w:val="none" w:sz="0" w:space="0" w:color="auto"/>
        <w:right w:val="none" w:sz="0" w:space="0" w:color="auto"/>
      </w:divBdr>
    </w:div>
    <w:div w:id="1340934927">
      <w:bodyDiv w:val="1"/>
      <w:marLeft w:val="0"/>
      <w:marRight w:val="0"/>
      <w:marTop w:val="0"/>
      <w:marBottom w:val="0"/>
      <w:divBdr>
        <w:top w:val="none" w:sz="0" w:space="0" w:color="auto"/>
        <w:left w:val="none" w:sz="0" w:space="0" w:color="auto"/>
        <w:bottom w:val="none" w:sz="0" w:space="0" w:color="auto"/>
        <w:right w:val="none" w:sz="0" w:space="0" w:color="auto"/>
      </w:divBdr>
    </w:div>
    <w:div w:id="1354113600">
      <w:bodyDiv w:val="1"/>
      <w:marLeft w:val="0"/>
      <w:marRight w:val="0"/>
      <w:marTop w:val="0"/>
      <w:marBottom w:val="0"/>
      <w:divBdr>
        <w:top w:val="none" w:sz="0" w:space="0" w:color="auto"/>
        <w:left w:val="none" w:sz="0" w:space="0" w:color="auto"/>
        <w:bottom w:val="none" w:sz="0" w:space="0" w:color="auto"/>
        <w:right w:val="none" w:sz="0" w:space="0" w:color="auto"/>
      </w:divBdr>
      <w:divsChild>
        <w:div w:id="333840914">
          <w:marLeft w:val="432"/>
          <w:marRight w:val="0"/>
          <w:marTop w:val="120"/>
          <w:marBottom w:val="0"/>
          <w:divBdr>
            <w:top w:val="none" w:sz="0" w:space="0" w:color="auto"/>
            <w:left w:val="none" w:sz="0" w:space="0" w:color="auto"/>
            <w:bottom w:val="none" w:sz="0" w:space="0" w:color="auto"/>
            <w:right w:val="none" w:sz="0" w:space="0" w:color="auto"/>
          </w:divBdr>
        </w:div>
        <w:div w:id="992417012">
          <w:marLeft w:val="432"/>
          <w:marRight w:val="0"/>
          <w:marTop w:val="120"/>
          <w:marBottom w:val="0"/>
          <w:divBdr>
            <w:top w:val="none" w:sz="0" w:space="0" w:color="auto"/>
            <w:left w:val="none" w:sz="0" w:space="0" w:color="auto"/>
            <w:bottom w:val="none" w:sz="0" w:space="0" w:color="auto"/>
            <w:right w:val="none" w:sz="0" w:space="0" w:color="auto"/>
          </w:divBdr>
        </w:div>
      </w:divsChild>
    </w:div>
    <w:div w:id="1359357711">
      <w:bodyDiv w:val="1"/>
      <w:marLeft w:val="0"/>
      <w:marRight w:val="0"/>
      <w:marTop w:val="0"/>
      <w:marBottom w:val="0"/>
      <w:divBdr>
        <w:top w:val="none" w:sz="0" w:space="0" w:color="auto"/>
        <w:left w:val="none" w:sz="0" w:space="0" w:color="auto"/>
        <w:bottom w:val="none" w:sz="0" w:space="0" w:color="auto"/>
        <w:right w:val="none" w:sz="0" w:space="0" w:color="auto"/>
      </w:divBdr>
    </w:div>
    <w:div w:id="1809470612">
      <w:bodyDiv w:val="1"/>
      <w:marLeft w:val="0"/>
      <w:marRight w:val="0"/>
      <w:marTop w:val="0"/>
      <w:marBottom w:val="0"/>
      <w:divBdr>
        <w:top w:val="none" w:sz="0" w:space="0" w:color="auto"/>
        <w:left w:val="none" w:sz="0" w:space="0" w:color="auto"/>
        <w:bottom w:val="none" w:sz="0" w:space="0" w:color="auto"/>
        <w:right w:val="none" w:sz="0" w:space="0" w:color="auto"/>
      </w:divBdr>
    </w:div>
    <w:div w:id="1868634446">
      <w:bodyDiv w:val="1"/>
      <w:marLeft w:val="0"/>
      <w:marRight w:val="0"/>
      <w:marTop w:val="0"/>
      <w:marBottom w:val="0"/>
      <w:divBdr>
        <w:top w:val="none" w:sz="0" w:space="0" w:color="auto"/>
        <w:left w:val="none" w:sz="0" w:space="0" w:color="auto"/>
        <w:bottom w:val="none" w:sz="0" w:space="0" w:color="auto"/>
        <w:right w:val="none" w:sz="0" w:space="0" w:color="auto"/>
      </w:divBdr>
      <w:divsChild>
        <w:div w:id="1518689050">
          <w:marLeft w:val="432"/>
          <w:marRight w:val="0"/>
          <w:marTop w:val="120"/>
          <w:marBottom w:val="0"/>
          <w:divBdr>
            <w:top w:val="none" w:sz="0" w:space="0" w:color="auto"/>
            <w:left w:val="none" w:sz="0" w:space="0" w:color="auto"/>
            <w:bottom w:val="none" w:sz="0" w:space="0" w:color="auto"/>
            <w:right w:val="none" w:sz="0" w:space="0" w:color="auto"/>
          </w:divBdr>
        </w:div>
        <w:div w:id="282923494">
          <w:marLeft w:val="432"/>
          <w:marRight w:val="0"/>
          <w:marTop w:val="120"/>
          <w:marBottom w:val="0"/>
          <w:divBdr>
            <w:top w:val="none" w:sz="0" w:space="0" w:color="auto"/>
            <w:left w:val="none" w:sz="0" w:space="0" w:color="auto"/>
            <w:bottom w:val="none" w:sz="0" w:space="0" w:color="auto"/>
            <w:right w:val="none" w:sz="0" w:space="0" w:color="auto"/>
          </w:divBdr>
        </w:div>
        <w:div w:id="110520055">
          <w:marLeft w:val="432"/>
          <w:marRight w:val="0"/>
          <w:marTop w:val="120"/>
          <w:marBottom w:val="0"/>
          <w:divBdr>
            <w:top w:val="none" w:sz="0" w:space="0" w:color="auto"/>
            <w:left w:val="none" w:sz="0" w:space="0" w:color="auto"/>
            <w:bottom w:val="none" w:sz="0" w:space="0" w:color="auto"/>
            <w:right w:val="none" w:sz="0" w:space="0" w:color="auto"/>
          </w:divBdr>
        </w:div>
        <w:div w:id="1811946377">
          <w:marLeft w:val="432"/>
          <w:marRight w:val="0"/>
          <w:marTop w:val="120"/>
          <w:marBottom w:val="0"/>
          <w:divBdr>
            <w:top w:val="none" w:sz="0" w:space="0" w:color="auto"/>
            <w:left w:val="none" w:sz="0" w:space="0" w:color="auto"/>
            <w:bottom w:val="none" w:sz="0" w:space="0" w:color="auto"/>
            <w:right w:val="none" w:sz="0" w:space="0" w:color="auto"/>
          </w:divBdr>
        </w:div>
        <w:div w:id="1561476567">
          <w:marLeft w:val="432"/>
          <w:marRight w:val="0"/>
          <w:marTop w:val="120"/>
          <w:marBottom w:val="0"/>
          <w:divBdr>
            <w:top w:val="none" w:sz="0" w:space="0" w:color="auto"/>
            <w:left w:val="none" w:sz="0" w:space="0" w:color="auto"/>
            <w:bottom w:val="none" w:sz="0" w:space="0" w:color="auto"/>
            <w:right w:val="none" w:sz="0" w:space="0" w:color="auto"/>
          </w:divBdr>
        </w:div>
      </w:divsChild>
    </w:div>
    <w:div w:id="19698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s://mat.1sept.ru/topic.php?TopicID=37&amp;Page=1"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mat.1sept.ru/topic.php?TopicID=37&amp;Page=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news.scienceland.ru/2019/04/21/%D0%BF%D1%80%D0%BE%D0%B5%D0%BA%D1%82%D0%BD%D1%8B%D0%B5-%D1%83%D1%80%D0%BE%D0%BA%D0%B8-%D0%B0%D0%B7%D0%B1%D1%83%D0%BA%D0%B0-%D0%B3%D1%80%D0%B0%D1%84%D0%B8%D0%BA%D0%BE%D0%B2-%D0%BA%D0%B0/"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B7D9D-EE9D-4B66-AB7A-BA1DC4EA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16</Pages>
  <Words>2608</Words>
  <Characters>14872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dc:creator>
  <cp:keywords/>
  <dc:description/>
  <cp:lastModifiedBy>Евсеева Анна Артуровна</cp:lastModifiedBy>
  <cp:revision>4</cp:revision>
  <cp:lastPrinted>2016-10-21T17:16:00Z</cp:lastPrinted>
  <dcterms:created xsi:type="dcterms:W3CDTF">2022-12-30T10:32:00Z</dcterms:created>
  <dcterms:modified xsi:type="dcterms:W3CDTF">2022-12-30T12:13:00Z</dcterms:modified>
</cp:coreProperties>
</file>